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6E" w:rsidRDefault="0025026E" w:rsidP="0025026E">
      <w:pPr>
        <w:pStyle w:val="2"/>
        <w:autoSpaceDE w:val="0"/>
        <w:autoSpaceDN w:val="0"/>
        <w:adjustRightInd w:val="0"/>
        <w:ind w:firstLineChars="0" w:firstLine="0"/>
        <w:rPr>
          <w:rFonts w:ascii="仿宋_GB2312" w:eastAsia="仿宋_GB2312" w:hint="eastAsia"/>
          <w:color w:val="000000"/>
          <w:sz w:val="28"/>
          <w:szCs w:val="28"/>
        </w:rPr>
      </w:pPr>
      <w:r>
        <w:rPr>
          <w:rFonts w:ascii="黑体" w:eastAsia="黑体" w:hAnsi="黑体" w:hint="eastAsia"/>
          <w:color w:val="000000"/>
          <w:sz w:val="32"/>
          <w:szCs w:val="32"/>
        </w:rPr>
        <w:t>附件1</w:t>
      </w:r>
    </w:p>
    <w:p w:rsidR="0025026E" w:rsidRDefault="0025026E" w:rsidP="0025026E">
      <w:pPr>
        <w:spacing w:afterLines="50" w:after="156" w:line="580" w:lineRule="exact"/>
        <w:jc w:val="center"/>
        <w:rPr>
          <w:rFonts w:ascii="黑体" w:eastAsia="黑体" w:hAnsi="黑体" w:cs="仿宋_GB2312"/>
          <w:color w:val="000000"/>
          <w:sz w:val="32"/>
          <w:szCs w:val="28"/>
        </w:rPr>
      </w:pPr>
      <w:r>
        <w:rPr>
          <w:rFonts w:ascii="黑体" w:eastAsia="黑体" w:hAnsi="黑体" w:cs="仿宋_GB2312" w:hint="eastAsia"/>
          <w:color w:val="000000"/>
          <w:sz w:val="32"/>
          <w:szCs w:val="28"/>
        </w:rPr>
        <w:t>团体标准应用示范项目汇总表</w:t>
      </w:r>
    </w:p>
    <w:p w:rsidR="0025026E" w:rsidRDefault="0025026E" w:rsidP="0025026E">
      <w:pPr>
        <w:rPr>
          <w:rFonts w:ascii="仿宋_GB2312" w:eastAsia="仿宋_GB2312" w:hint="eastAsia"/>
          <w:color w:val="000000"/>
          <w:sz w:val="24"/>
          <w:szCs w:val="28"/>
        </w:rPr>
      </w:pPr>
      <w:r>
        <w:rPr>
          <w:rFonts w:ascii="仿宋_GB2312" w:eastAsia="仿宋_GB2312" w:hint="eastAsia"/>
          <w:color w:val="000000"/>
          <w:sz w:val="24"/>
          <w:szCs w:val="28"/>
        </w:rPr>
        <w:t>社会团体名称：             填报时间：</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5"/>
        <w:gridCol w:w="1865"/>
        <w:gridCol w:w="1105"/>
        <w:gridCol w:w="1106"/>
        <w:gridCol w:w="1265"/>
        <w:gridCol w:w="1112"/>
        <w:gridCol w:w="791"/>
        <w:gridCol w:w="632"/>
        <w:gridCol w:w="791"/>
        <w:gridCol w:w="634"/>
        <w:gridCol w:w="789"/>
        <w:gridCol w:w="632"/>
        <w:gridCol w:w="632"/>
        <w:gridCol w:w="795"/>
        <w:gridCol w:w="791"/>
        <w:gridCol w:w="632"/>
      </w:tblGrid>
      <w:tr w:rsidR="0025026E" w:rsidTr="006575E3">
        <w:trPr>
          <w:trHeight w:val="467"/>
        </w:trPr>
        <w:tc>
          <w:tcPr>
            <w:tcW w:w="725"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序号</w:t>
            </w:r>
          </w:p>
        </w:tc>
        <w:tc>
          <w:tcPr>
            <w:tcW w:w="1865"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团体标准名称</w:t>
            </w:r>
          </w:p>
        </w:tc>
        <w:tc>
          <w:tcPr>
            <w:tcW w:w="1105"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标准编号</w:t>
            </w:r>
          </w:p>
        </w:tc>
        <w:tc>
          <w:tcPr>
            <w:tcW w:w="1106"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所属领域</w:t>
            </w:r>
          </w:p>
        </w:tc>
        <w:tc>
          <w:tcPr>
            <w:tcW w:w="1265"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发布单位</w:t>
            </w:r>
          </w:p>
        </w:tc>
        <w:tc>
          <w:tcPr>
            <w:tcW w:w="1112"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发布时间</w:t>
            </w:r>
          </w:p>
        </w:tc>
        <w:tc>
          <w:tcPr>
            <w:tcW w:w="791"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合计</w:t>
            </w:r>
          </w:p>
        </w:tc>
        <w:tc>
          <w:tcPr>
            <w:tcW w:w="2057" w:type="dxa"/>
            <w:gridSpan w:val="3"/>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与政府标准关系</w:t>
            </w:r>
          </w:p>
        </w:tc>
        <w:tc>
          <w:tcPr>
            <w:tcW w:w="2848" w:type="dxa"/>
            <w:gridSpan w:val="4"/>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实施效果自评</w:t>
            </w:r>
          </w:p>
        </w:tc>
        <w:tc>
          <w:tcPr>
            <w:tcW w:w="791"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国际</w:t>
            </w:r>
          </w:p>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接轨</w:t>
            </w:r>
          </w:p>
        </w:tc>
        <w:tc>
          <w:tcPr>
            <w:tcW w:w="632" w:type="dxa"/>
            <w:vMerge w:val="restart"/>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备注</w:t>
            </w:r>
          </w:p>
        </w:tc>
      </w:tr>
      <w:tr w:rsidR="0025026E" w:rsidTr="006575E3">
        <w:trPr>
          <w:trHeight w:val="482"/>
        </w:trPr>
        <w:tc>
          <w:tcPr>
            <w:tcW w:w="725"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c>
          <w:tcPr>
            <w:tcW w:w="1865"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c>
          <w:tcPr>
            <w:tcW w:w="1105"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c>
          <w:tcPr>
            <w:tcW w:w="1106"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c>
          <w:tcPr>
            <w:tcW w:w="1265"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c>
          <w:tcPr>
            <w:tcW w:w="1112"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c>
          <w:tcPr>
            <w:tcW w:w="791"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c>
          <w:tcPr>
            <w:tcW w:w="632" w:type="dxa"/>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要求更高</w:t>
            </w:r>
          </w:p>
        </w:tc>
        <w:tc>
          <w:tcPr>
            <w:tcW w:w="791" w:type="dxa"/>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填补空白</w:t>
            </w:r>
          </w:p>
        </w:tc>
        <w:tc>
          <w:tcPr>
            <w:tcW w:w="634" w:type="dxa"/>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其他</w:t>
            </w:r>
          </w:p>
        </w:tc>
        <w:tc>
          <w:tcPr>
            <w:tcW w:w="789" w:type="dxa"/>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协会/联盟</w:t>
            </w:r>
          </w:p>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应用</w:t>
            </w:r>
          </w:p>
        </w:tc>
        <w:tc>
          <w:tcPr>
            <w:tcW w:w="632" w:type="dxa"/>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区域应用</w:t>
            </w:r>
          </w:p>
        </w:tc>
        <w:tc>
          <w:tcPr>
            <w:tcW w:w="632" w:type="dxa"/>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行业应用</w:t>
            </w:r>
          </w:p>
        </w:tc>
        <w:tc>
          <w:tcPr>
            <w:tcW w:w="795" w:type="dxa"/>
            <w:vAlign w:val="center"/>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int="eastAsia"/>
                <w:color w:val="000000"/>
                <w:sz w:val="20"/>
                <w:szCs w:val="28"/>
              </w:rPr>
              <w:t>国际/海外应用</w:t>
            </w:r>
          </w:p>
        </w:tc>
        <w:tc>
          <w:tcPr>
            <w:tcW w:w="791" w:type="dxa"/>
            <w:vMerge/>
          </w:tcPr>
          <w:p w:rsidR="0025026E" w:rsidRDefault="0025026E" w:rsidP="006575E3">
            <w:pPr>
              <w:spacing w:line="300" w:lineRule="exact"/>
              <w:jc w:val="center"/>
              <w:rPr>
                <w:rFonts w:ascii="仿宋_GB2312" w:eastAsia="仿宋_GB2312" w:hint="eastAsia"/>
                <w:color w:val="000000"/>
                <w:sz w:val="20"/>
                <w:szCs w:val="28"/>
              </w:rPr>
            </w:pPr>
          </w:p>
        </w:tc>
        <w:tc>
          <w:tcPr>
            <w:tcW w:w="632" w:type="dxa"/>
            <w:vMerge/>
            <w:vAlign w:val="center"/>
          </w:tcPr>
          <w:p w:rsidR="0025026E" w:rsidRDefault="0025026E" w:rsidP="006575E3">
            <w:pPr>
              <w:spacing w:line="300" w:lineRule="exact"/>
              <w:jc w:val="center"/>
              <w:rPr>
                <w:rFonts w:ascii="仿宋_GB2312" w:eastAsia="仿宋_GB2312" w:hint="eastAsia"/>
                <w:color w:val="000000"/>
                <w:sz w:val="20"/>
                <w:szCs w:val="28"/>
              </w:rPr>
            </w:pPr>
          </w:p>
        </w:tc>
      </w:tr>
      <w:tr w:rsidR="0025026E" w:rsidTr="006575E3">
        <w:trPr>
          <w:trHeight w:val="90"/>
        </w:trPr>
        <w:tc>
          <w:tcPr>
            <w:tcW w:w="725" w:type="dxa"/>
            <w:vMerge/>
          </w:tcPr>
          <w:p w:rsidR="0025026E" w:rsidRDefault="0025026E" w:rsidP="006575E3">
            <w:pPr>
              <w:spacing w:line="300" w:lineRule="exact"/>
              <w:jc w:val="center"/>
              <w:rPr>
                <w:rFonts w:ascii="仿宋_GB2312" w:eastAsia="仿宋_GB2312" w:hint="eastAsia"/>
                <w:color w:val="000000"/>
                <w:sz w:val="20"/>
                <w:szCs w:val="28"/>
              </w:rPr>
            </w:pPr>
          </w:p>
        </w:tc>
        <w:tc>
          <w:tcPr>
            <w:tcW w:w="1865" w:type="dxa"/>
            <w:vMerge/>
          </w:tcPr>
          <w:p w:rsidR="0025026E" w:rsidRDefault="0025026E" w:rsidP="006575E3">
            <w:pPr>
              <w:spacing w:line="300" w:lineRule="exact"/>
              <w:jc w:val="center"/>
              <w:rPr>
                <w:rFonts w:ascii="仿宋_GB2312" w:eastAsia="仿宋_GB2312" w:hint="eastAsia"/>
                <w:color w:val="000000"/>
                <w:sz w:val="20"/>
                <w:szCs w:val="28"/>
              </w:rPr>
            </w:pPr>
          </w:p>
        </w:tc>
        <w:tc>
          <w:tcPr>
            <w:tcW w:w="1105" w:type="dxa"/>
            <w:vMerge/>
          </w:tcPr>
          <w:p w:rsidR="0025026E" w:rsidRDefault="0025026E" w:rsidP="006575E3">
            <w:pPr>
              <w:spacing w:line="300" w:lineRule="exact"/>
              <w:jc w:val="center"/>
              <w:rPr>
                <w:rFonts w:ascii="仿宋_GB2312" w:eastAsia="仿宋_GB2312" w:hint="eastAsia"/>
                <w:color w:val="000000"/>
                <w:sz w:val="20"/>
                <w:szCs w:val="28"/>
              </w:rPr>
            </w:pPr>
          </w:p>
        </w:tc>
        <w:tc>
          <w:tcPr>
            <w:tcW w:w="1106" w:type="dxa"/>
            <w:vMerge/>
          </w:tcPr>
          <w:p w:rsidR="0025026E" w:rsidRDefault="0025026E" w:rsidP="006575E3">
            <w:pPr>
              <w:spacing w:line="300" w:lineRule="exact"/>
              <w:jc w:val="center"/>
              <w:rPr>
                <w:rFonts w:ascii="仿宋_GB2312" w:eastAsia="仿宋_GB2312" w:hint="eastAsia"/>
                <w:color w:val="000000"/>
                <w:sz w:val="20"/>
                <w:szCs w:val="28"/>
              </w:rPr>
            </w:pPr>
          </w:p>
        </w:tc>
        <w:tc>
          <w:tcPr>
            <w:tcW w:w="1265" w:type="dxa"/>
            <w:vMerge/>
          </w:tcPr>
          <w:p w:rsidR="0025026E" w:rsidRDefault="0025026E" w:rsidP="006575E3">
            <w:pPr>
              <w:spacing w:line="300" w:lineRule="exact"/>
              <w:jc w:val="center"/>
              <w:rPr>
                <w:rFonts w:ascii="仿宋_GB2312" w:eastAsia="仿宋_GB2312" w:hint="eastAsia"/>
                <w:color w:val="000000"/>
                <w:sz w:val="20"/>
                <w:szCs w:val="28"/>
              </w:rPr>
            </w:pPr>
          </w:p>
        </w:tc>
        <w:tc>
          <w:tcPr>
            <w:tcW w:w="1112" w:type="dxa"/>
            <w:vMerge/>
          </w:tcPr>
          <w:p w:rsidR="0025026E" w:rsidRDefault="0025026E" w:rsidP="006575E3">
            <w:pPr>
              <w:spacing w:line="300" w:lineRule="exact"/>
              <w:jc w:val="center"/>
              <w:rPr>
                <w:rFonts w:ascii="仿宋_GB2312" w:eastAsia="仿宋_GB2312" w:hint="eastAsia"/>
                <w:color w:val="000000"/>
                <w:sz w:val="20"/>
                <w:szCs w:val="28"/>
              </w:rPr>
            </w:pPr>
          </w:p>
        </w:tc>
        <w:tc>
          <w:tcPr>
            <w:tcW w:w="791" w:type="dxa"/>
          </w:tcPr>
          <w:p w:rsidR="0025026E" w:rsidRDefault="0025026E" w:rsidP="006575E3">
            <w:pPr>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①</w:t>
            </w:r>
          </w:p>
        </w:tc>
        <w:tc>
          <w:tcPr>
            <w:tcW w:w="632" w:type="dxa"/>
          </w:tcPr>
          <w:p w:rsidR="0025026E" w:rsidRDefault="0025026E" w:rsidP="006575E3">
            <w:pPr>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②</w:t>
            </w:r>
          </w:p>
        </w:tc>
        <w:tc>
          <w:tcPr>
            <w:tcW w:w="791" w:type="dxa"/>
          </w:tcPr>
          <w:p w:rsidR="0025026E" w:rsidRDefault="0025026E" w:rsidP="006575E3">
            <w:pPr>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③</w:t>
            </w:r>
          </w:p>
        </w:tc>
        <w:tc>
          <w:tcPr>
            <w:tcW w:w="634" w:type="dxa"/>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④</w:t>
            </w:r>
          </w:p>
        </w:tc>
        <w:tc>
          <w:tcPr>
            <w:tcW w:w="789" w:type="dxa"/>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⑤</w:t>
            </w:r>
          </w:p>
        </w:tc>
        <w:tc>
          <w:tcPr>
            <w:tcW w:w="632" w:type="dxa"/>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⑥</w:t>
            </w:r>
          </w:p>
        </w:tc>
        <w:tc>
          <w:tcPr>
            <w:tcW w:w="632" w:type="dxa"/>
          </w:tcPr>
          <w:p w:rsidR="0025026E" w:rsidRDefault="0025026E" w:rsidP="006575E3">
            <w:pPr>
              <w:spacing w:line="300" w:lineRule="exact"/>
              <w:jc w:val="center"/>
              <w:rPr>
                <w:rFonts w:ascii="仿宋_GB2312" w:eastAsia="仿宋_GB2312" w:hint="eastAsia"/>
                <w:color w:val="000000"/>
                <w:sz w:val="20"/>
                <w:szCs w:val="28"/>
              </w:rPr>
            </w:pPr>
            <w:r>
              <w:rPr>
                <w:rFonts w:ascii="仿宋_GB2312" w:eastAsia="仿宋_GB2312" w:hAnsi="宋体" w:cs="宋体" w:hint="eastAsia"/>
                <w:color w:val="000000"/>
                <w:sz w:val="20"/>
                <w:szCs w:val="28"/>
              </w:rPr>
              <w:t>⑦</w:t>
            </w:r>
          </w:p>
        </w:tc>
        <w:tc>
          <w:tcPr>
            <w:tcW w:w="795" w:type="dxa"/>
          </w:tcPr>
          <w:p w:rsidR="0025026E" w:rsidRDefault="0025026E" w:rsidP="006575E3">
            <w:pPr>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⑧</w:t>
            </w:r>
          </w:p>
        </w:tc>
        <w:tc>
          <w:tcPr>
            <w:tcW w:w="791" w:type="dxa"/>
          </w:tcPr>
          <w:p w:rsidR="0025026E" w:rsidRDefault="0025026E" w:rsidP="006575E3">
            <w:pPr>
              <w:spacing w:line="300" w:lineRule="exact"/>
              <w:jc w:val="center"/>
              <w:rPr>
                <w:rFonts w:ascii="仿宋_GB2312" w:eastAsia="仿宋_GB2312" w:hAnsi="宋体" w:cs="宋体"/>
                <w:color w:val="000000"/>
                <w:sz w:val="20"/>
                <w:szCs w:val="28"/>
              </w:rPr>
            </w:pPr>
            <w:r>
              <w:rPr>
                <w:rFonts w:ascii="仿宋_GB2312" w:eastAsia="仿宋_GB2312" w:hAnsi="宋体" w:cs="宋体" w:hint="eastAsia"/>
                <w:color w:val="000000"/>
                <w:sz w:val="20"/>
                <w:szCs w:val="28"/>
              </w:rPr>
              <w:t>⑨</w:t>
            </w:r>
          </w:p>
        </w:tc>
        <w:tc>
          <w:tcPr>
            <w:tcW w:w="632" w:type="dxa"/>
          </w:tcPr>
          <w:p w:rsidR="0025026E" w:rsidRDefault="0025026E" w:rsidP="006575E3">
            <w:pPr>
              <w:spacing w:line="300" w:lineRule="exact"/>
              <w:jc w:val="center"/>
              <w:rPr>
                <w:rFonts w:ascii="仿宋_GB2312" w:eastAsia="仿宋_GB2312" w:hint="eastAsia"/>
                <w:color w:val="000000"/>
                <w:sz w:val="20"/>
                <w:szCs w:val="28"/>
              </w:rPr>
            </w:pPr>
          </w:p>
        </w:tc>
      </w:tr>
      <w:tr w:rsidR="0025026E" w:rsidTr="006575E3">
        <w:trPr>
          <w:trHeight w:val="456"/>
        </w:trPr>
        <w:tc>
          <w:tcPr>
            <w:tcW w:w="725" w:type="dxa"/>
          </w:tcPr>
          <w:p w:rsidR="0025026E" w:rsidRDefault="0025026E" w:rsidP="006575E3">
            <w:pPr>
              <w:spacing w:line="240" w:lineRule="exact"/>
              <w:jc w:val="center"/>
              <w:rPr>
                <w:rFonts w:ascii="仿宋_GB2312" w:eastAsia="仿宋_GB2312" w:hint="eastAsia"/>
                <w:color w:val="000000"/>
                <w:sz w:val="20"/>
                <w:szCs w:val="28"/>
              </w:rPr>
            </w:pPr>
          </w:p>
        </w:tc>
        <w:tc>
          <w:tcPr>
            <w:tcW w:w="6453" w:type="dxa"/>
            <w:gridSpan w:val="5"/>
            <w:vAlign w:val="center"/>
          </w:tcPr>
          <w:p w:rsidR="0025026E" w:rsidRDefault="0025026E" w:rsidP="006575E3">
            <w:pPr>
              <w:spacing w:line="240" w:lineRule="exact"/>
              <w:jc w:val="center"/>
              <w:rPr>
                <w:rFonts w:ascii="仿宋_GB2312" w:eastAsia="仿宋_GB2312" w:hint="eastAsia"/>
                <w:color w:val="000000"/>
                <w:sz w:val="20"/>
                <w:szCs w:val="28"/>
              </w:rPr>
            </w:pPr>
            <w:r>
              <w:rPr>
                <w:rFonts w:ascii="仿宋_GB2312" w:eastAsia="仿宋_GB2312" w:hint="eastAsia"/>
                <w:color w:val="000000"/>
                <w:sz w:val="20"/>
                <w:szCs w:val="28"/>
              </w:rPr>
              <w:t>合计：</w:t>
            </w:r>
          </w:p>
        </w:tc>
        <w:tc>
          <w:tcPr>
            <w:tcW w:w="791"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632"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791"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634"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789"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632"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632"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795"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791" w:type="dxa"/>
            <w:vAlign w:val="center"/>
          </w:tcPr>
          <w:p w:rsidR="0025026E" w:rsidRDefault="0025026E" w:rsidP="006575E3">
            <w:pPr>
              <w:spacing w:line="240" w:lineRule="exact"/>
              <w:jc w:val="center"/>
              <w:rPr>
                <w:rFonts w:ascii="仿宋_GB2312" w:eastAsia="仿宋_GB2312" w:hint="eastAsia"/>
                <w:color w:val="000000"/>
                <w:sz w:val="20"/>
                <w:szCs w:val="28"/>
              </w:rPr>
            </w:pPr>
          </w:p>
        </w:tc>
        <w:tc>
          <w:tcPr>
            <w:tcW w:w="632" w:type="dxa"/>
            <w:vAlign w:val="center"/>
          </w:tcPr>
          <w:p w:rsidR="0025026E" w:rsidRDefault="0025026E" w:rsidP="006575E3">
            <w:pPr>
              <w:spacing w:line="240" w:lineRule="exact"/>
              <w:jc w:val="center"/>
              <w:rPr>
                <w:rFonts w:ascii="仿宋_GB2312" w:eastAsia="仿宋_GB2312" w:hint="eastAsia"/>
                <w:color w:val="000000"/>
                <w:sz w:val="20"/>
                <w:szCs w:val="28"/>
              </w:rPr>
            </w:pPr>
          </w:p>
        </w:tc>
      </w:tr>
      <w:tr w:rsidR="0025026E" w:rsidTr="006575E3">
        <w:trPr>
          <w:trHeight w:val="374"/>
        </w:trPr>
        <w:tc>
          <w:tcPr>
            <w:tcW w:w="725" w:type="dxa"/>
          </w:tcPr>
          <w:p w:rsidR="0025026E" w:rsidRDefault="0025026E" w:rsidP="006575E3">
            <w:pPr>
              <w:spacing w:line="380" w:lineRule="exact"/>
              <w:jc w:val="center"/>
              <w:rPr>
                <w:rFonts w:ascii="仿宋_GB2312" w:eastAsia="仿宋_GB2312" w:hint="eastAsia"/>
                <w:color w:val="000000"/>
                <w:sz w:val="20"/>
                <w:szCs w:val="28"/>
              </w:rPr>
            </w:pPr>
            <w:r>
              <w:rPr>
                <w:rFonts w:ascii="仿宋_GB2312" w:eastAsia="仿宋_GB2312" w:hint="eastAsia"/>
                <w:color w:val="000000"/>
                <w:sz w:val="20"/>
                <w:szCs w:val="28"/>
              </w:rPr>
              <w:t>1</w:t>
            </w:r>
          </w:p>
        </w:tc>
        <w:tc>
          <w:tcPr>
            <w:tcW w:w="1865" w:type="dxa"/>
          </w:tcPr>
          <w:p w:rsidR="0025026E" w:rsidRDefault="0025026E" w:rsidP="006575E3">
            <w:pPr>
              <w:spacing w:line="380" w:lineRule="exact"/>
              <w:jc w:val="center"/>
              <w:rPr>
                <w:rFonts w:ascii="仿宋_GB2312" w:eastAsia="仿宋_GB2312" w:hint="eastAsia"/>
                <w:color w:val="000000"/>
                <w:sz w:val="20"/>
                <w:szCs w:val="28"/>
              </w:rPr>
            </w:pPr>
          </w:p>
        </w:tc>
        <w:tc>
          <w:tcPr>
            <w:tcW w:w="1105" w:type="dxa"/>
          </w:tcPr>
          <w:p w:rsidR="0025026E" w:rsidRDefault="0025026E" w:rsidP="006575E3">
            <w:pPr>
              <w:spacing w:line="380" w:lineRule="exact"/>
              <w:jc w:val="center"/>
              <w:rPr>
                <w:rFonts w:ascii="仿宋_GB2312" w:eastAsia="仿宋_GB2312" w:hint="eastAsia"/>
                <w:color w:val="000000"/>
                <w:sz w:val="20"/>
                <w:szCs w:val="28"/>
              </w:rPr>
            </w:pPr>
          </w:p>
        </w:tc>
        <w:tc>
          <w:tcPr>
            <w:tcW w:w="1106" w:type="dxa"/>
          </w:tcPr>
          <w:p w:rsidR="0025026E" w:rsidRDefault="0025026E" w:rsidP="006575E3">
            <w:pPr>
              <w:spacing w:line="380" w:lineRule="exact"/>
              <w:jc w:val="center"/>
              <w:rPr>
                <w:rFonts w:ascii="仿宋_GB2312" w:eastAsia="仿宋_GB2312" w:hint="eastAsia"/>
                <w:color w:val="000000"/>
                <w:sz w:val="20"/>
                <w:szCs w:val="28"/>
              </w:rPr>
            </w:pPr>
          </w:p>
        </w:tc>
        <w:tc>
          <w:tcPr>
            <w:tcW w:w="1265" w:type="dxa"/>
          </w:tcPr>
          <w:p w:rsidR="0025026E" w:rsidRDefault="0025026E" w:rsidP="006575E3">
            <w:pPr>
              <w:spacing w:line="380" w:lineRule="exact"/>
              <w:jc w:val="center"/>
              <w:rPr>
                <w:rFonts w:ascii="仿宋_GB2312" w:eastAsia="仿宋_GB2312" w:hint="eastAsia"/>
                <w:color w:val="000000"/>
                <w:sz w:val="20"/>
                <w:szCs w:val="28"/>
              </w:rPr>
            </w:pPr>
          </w:p>
        </w:tc>
        <w:tc>
          <w:tcPr>
            <w:tcW w:w="111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4" w:type="dxa"/>
          </w:tcPr>
          <w:p w:rsidR="0025026E" w:rsidRDefault="0025026E" w:rsidP="006575E3">
            <w:pPr>
              <w:spacing w:line="380" w:lineRule="exact"/>
              <w:jc w:val="center"/>
              <w:rPr>
                <w:rFonts w:ascii="仿宋_GB2312" w:eastAsia="仿宋_GB2312" w:hint="eastAsia"/>
                <w:color w:val="000000"/>
                <w:sz w:val="20"/>
                <w:szCs w:val="28"/>
              </w:rPr>
            </w:pPr>
          </w:p>
        </w:tc>
        <w:tc>
          <w:tcPr>
            <w:tcW w:w="789"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5"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r>
      <w:tr w:rsidR="0025026E" w:rsidTr="006575E3">
        <w:trPr>
          <w:trHeight w:val="349"/>
        </w:trPr>
        <w:tc>
          <w:tcPr>
            <w:tcW w:w="725" w:type="dxa"/>
          </w:tcPr>
          <w:p w:rsidR="0025026E" w:rsidRDefault="0025026E" w:rsidP="006575E3">
            <w:pPr>
              <w:spacing w:line="380" w:lineRule="exact"/>
              <w:jc w:val="center"/>
              <w:rPr>
                <w:rFonts w:ascii="仿宋_GB2312" w:eastAsia="仿宋_GB2312" w:hint="eastAsia"/>
                <w:color w:val="000000"/>
                <w:sz w:val="20"/>
                <w:szCs w:val="28"/>
              </w:rPr>
            </w:pPr>
            <w:r>
              <w:rPr>
                <w:rFonts w:ascii="仿宋_GB2312" w:eastAsia="仿宋_GB2312" w:hint="eastAsia"/>
                <w:color w:val="000000"/>
                <w:sz w:val="20"/>
                <w:szCs w:val="28"/>
              </w:rPr>
              <w:t>2</w:t>
            </w:r>
          </w:p>
        </w:tc>
        <w:tc>
          <w:tcPr>
            <w:tcW w:w="1865" w:type="dxa"/>
          </w:tcPr>
          <w:p w:rsidR="0025026E" w:rsidRDefault="0025026E" w:rsidP="006575E3">
            <w:pPr>
              <w:spacing w:line="380" w:lineRule="exact"/>
              <w:jc w:val="center"/>
              <w:rPr>
                <w:rFonts w:ascii="仿宋_GB2312" w:eastAsia="仿宋_GB2312" w:hint="eastAsia"/>
                <w:color w:val="000000"/>
                <w:sz w:val="20"/>
                <w:szCs w:val="28"/>
              </w:rPr>
            </w:pPr>
          </w:p>
        </w:tc>
        <w:tc>
          <w:tcPr>
            <w:tcW w:w="1105" w:type="dxa"/>
          </w:tcPr>
          <w:p w:rsidR="0025026E" w:rsidRDefault="0025026E" w:rsidP="006575E3">
            <w:pPr>
              <w:spacing w:line="380" w:lineRule="exact"/>
              <w:jc w:val="center"/>
              <w:rPr>
                <w:rFonts w:ascii="仿宋_GB2312" w:eastAsia="仿宋_GB2312" w:hint="eastAsia"/>
                <w:color w:val="000000"/>
                <w:sz w:val="20"/>
                <w:szCs w:val="28"/>
              </w:rPr>
            </w:pPr>
          </w:p>
        </w:tc>
        <w:tc>
          <w:tcPr>
            <w:tcW w:w="1106" w:type="dxa"/>
          </w:tcPr>
          <w:p w:rsidR="0025026E" w:rsidRDefault="0025026E" w:rsidP="006575E3">
            <w:pPr>
              <w:spacing w:line="380" w:lineRule="exact"/>
              <w:jc w:val="center"/>
              <w:rPr>
                <w:rFonts w:ascii="仿宋_GB2312" w:eastAsia="仿宋_GB2312" w:hint="eastAsia"/>
                <w:color w:val="000000"/>
                <w:sz w:val="20"/>
                <w:szCs w:val="28"/>
              </w:rPr>
            </w:pPr>
          </w:p>
        </w:tc>
        <w:tc>
          <w:tcPr>
            <w:tcW w:w="1265" w:type="dxa"/>
          </w:tcPr>
          <w:p w:rsidR="0025026E" w:rsidRDefault="0025026E" w:rsidP="006575E3">
            <w:pPr>
              <w:spacing w:line="380" w:lineRule="exact"/>
              <w:jc w:val="center"/>
              <w:rPr>
                <w:rFonts w:ascii="仿宋_GB2312" w:eastAsia="仿宋_GB2312" w:hint="eastAsia"/>
                <w:color w:val="000000"/>
                <w:sz w:val="20"/>
                <w:szCs w:val="28"/>
              </w:rPr>
            </w:pPr>
          </w:p>
        </w:tc>
        <w:tc>
          <w:tcPr>
            <w:tcW w:w="111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4" w:type="dxa"/>
          </w:tcPr>
          <w:p w:rsidR="0025026E" w:rsidRDefault="0025026E" w:rsidP="006575E3">
            <w:pPr>
              <w:spacing w:line="380" w:lineRule="exact"/>
              <w:jc w:val="center"/>
              <w:rPr>
                <w:rFonts w:ascii="仿宋_GB2312" w:eastAsia="仿宋_GB2312" w:hint="eastAsia"/>
                <w:color w:val="000000"/>
                <w:sz w:val="20"/>
                <w:szCs w:val="28"/>
              </w:rPr>
            </w:pPr>
          </w:p>
        </w:tc>
        <w:tc>
          <w:tcPr>
            <w:tcW w:w="789"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5"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r>
      <w:tr w:rsidR="0025026E" w:rsidTr="006575E3">
        <w:trPr>
          <w:trHeight w:val="374"/>
        </w:trPr>
        <w:tc>
          <w:tcPr>
            <w:tcW w:w="725" w:type="dxa"/>
          </w:tcPr>
          <w:p w:rsidR="0025026E" w:rsidRDefault="0025026E" w:rsidP="006575E3">
            <w:pPr>
              <w:spacing w:line="380" w:lineRule="exact"/>
              <w:jc w:val="center"/>
              <w:rPr>
                <w:rFonts w:ascii="仿宋_GB2312" w:eastAsia="仿宋_GB2312" w:hint="eastAsia"/>
                <w:color w:val="000000"/>
                <w:sz w:val="20"/>
                <w:szCs w:val="28"/>
              </w:rPr>
            </w:pPr>
            <w:r>
              <w:rPr>
                <w:rFonts w:ascii="仿宋_GB2312" w:eastAsia="仿宋_GB2312" w:hint="eastAsia"/>
                <w:color w:val="000000"/>
                <w:sz w:val="20"/>
                <w:szCs w:val="28"/>
              </w:rPr>
              <w:t>3</w:t>
            </w:r>
          </w:p>
        </w:tc>
        <w:tc>
          <w:tcPr>
            <w:tcW w:w="1865" w:type="dxa"/>
          </w:tcPr>
          <w:p w:rsidR="0025026E" w:rsidRDefault="0025026E" w:rsidP="006575E3">
            <w:pPr>
              <w:spacing w:line="380" w:lineRule="exact"/>
              <w:jc w:val="center"/>
              <w:rPr>
                <w:rFonts w:ascii="仿宋_GB2312" w:eastAsia="仿宋_GB2312" w:hint="eastAsia"/>
                <w:color w:val="000000"/>
                <w:sz w:val="20"/>
                <w:szCs w:val="28"/>
              </w:rPr>
            </w:pPr>
          </w:p>
        </w:tc>
        <w:tc>
          <w:tcPr>
            <w:tcW w:w="1105" w:type="dxa"/>
          </w:tcPr>
          <w:p w:rsidR="0025026E" w:rsidRDefault="0025026E" w:rsidP="006575E3">
            <w:pPr>
              <w:spacing w:line="380" w:lineRule="exact"/>
              <w:jc w:val="center"/>
              <w:rPr>
                <w:rFonts w:ascii="仿宋_GB2312" w:eastAsia="仿宋_GB2312" w:hint="eastAsia"/>
                <w:color w:val="000000"/>
                <w:sz w:val="20"/>
                <w:szCs w:val="28"/>
              </w:rPr>
            </w:pPr>
          </w:p>
        </w:tc>
        <w:tc>
          <w:tcPr>
            <w:tcW w:w="1106" w:type="dxa"/>
          </w:tcPr>
          <w:p w:rsidR="0025026E" w:rsidRDefault="0025026E" w:rsidP="006575E3">
            <w:pPr>
              <w:spacing w:line="380" w:lineRule="exact"/>
              <w:jc w:val="center"/>
              <w:rPr>
                <w:rFonts w:ascii="仿宋_GB2312" w:eastAsia="仿宋_GB2312" w:hint="eastAsia"/>
                <w:color w:val="000000"/>
                <w:sz w:val="20"/>
                <w:szCs w:val="28"/>
              </w:rPr>
            </w:pPr>
          </w:p>
        </w:tc>
        <w:tc>
          <w:tcPr>
            <w:tcW w:w="1265" w:type="dxa"/>
          </w:tcPr>
          <w:p w:rsidR="0025026E" w:rsidRDefault="0025026E" w:rsidP="006575E3">
            <w:pPr>
              <w:spacing w:line="380" w:lineRule="exact"/>
              <w:jc w:val="center"/>
              <w:rPr>
                <w:rFonts w:ascii="仿宋_GB2312" w:eastAsia="仿宋_GB2312" w:hint="eastAsia"/>
                <w:color w:val="000000"/>
                <w:sz w:val="20"/>
                <w:szCs w:val="28"/>
              </w:rPr>
            </w:pPr>
          </w:p>
        </w:tc>
        <w:tc>
          <w:tcPr>
            <w:tcW w:w="111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4" w:type="dxa"/>
          </w:tcPr>
          <w:p w:rsidR="0025026E" w:rsidRDefault="0025026E" w:rsidP="006575E3">
            <w:pPr>
              <w:spacing w:line="380" w:lineRule="exact"/>
              <w:jc w:val="center"/>
              <w:rPr>
                <w:rFonts w:ascii="仿宋_GB2312" w:eastAsia="仿宋_GB2312" w:hint="eastAsia"/>
                <w:color w:val="000000"/>
                <w:sz w:val="20"/>
                <w:szCs w:val="28"/>
              </w:rPr>
            </w:pPr>
          </w:p>
        </w:tc>
        <w:tc>
          <w:tcPr>
            <w:tcW w:w="789"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5"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r>
      <w:tr w:rsidR="0025026E" w:rsidTr="006575E3">
        <w:trPr>
          <w:trHeight w:val="349"/>
        </w:trPr>
        <w:tc>
          <w:tcPr>
            <w:tcW w:w="725" w:type="dxa"/>
          </w:tcPr>
          <w:p w:rsidR="0025026E" w:rsidRDefault="0025026E" w:rsidP="006575E3">
            <w:pPr>
              <w:spacing w:line="380" w:lineRule="exact"/>
              <w:jc w:val="center"/>
              <w:rPr>
                <w:rFonts w:ascii="仿宋_GB2312" w:eastAsia="仿宋_GB2312" w:hint="eastAsia"/>
                <w:color w:val="000000"/>
                <w:sz w:val="20"/>
                <w:szCs w:val="28"/>
              </w:rPr>
            </w:pPr>
          </w:p>
        </w:tc>
        <w:tc>
          <w:tcPr>
            <w:tcW w:w="1865" w:type="dxa"/>
          </w:tcPr>
          <w:p w:rsidR="0025026E" w:rsidRDefault="0025026E" w:rsidP="006575E3">
            <w:pPr>
              <w:spacing w:line="380" w:lineRule="exact"/>
              <w:jc w:val="center"/>
              <w:rPr>
                <w:rFonts w:ascii="仿宋_GB2312" w:eastAsia="仿宋_GB2312" w:hint="eastAsia"/>
                <w:color w:val="000000"/>
                <w:sz w:val="20"/>
                <w:szCs w:val="28"/>
              </w:rPr>
            </w:pPr>
          </w:p>
        </w:tc>
        <w:tc>
          <w:tcPr>
            <w:tcW w:w="1105" w:type="dxa"/>
          </w:tcPr>
          <w:p w:rsidR="0025026E" w:rsidRDefault="0025026E" w:rsidP="006575E3">
            <w:pPr>
              <w:spacing w:line="380" w:lineRule="exact"/>
              <w:jc w:val="center"/>
              <w:rPr>
                <w:rFonts w:ascii="仿宋_GB2312" w:eastAsia="仿宋_GB2312" w:hint="eastAsia"/>
                <w:color w:val="000000"/>
                <w:sz w:val="20"/>
                <w:szCs w:val="28"/>
              </w:rPr>
            </w:pPr>
          </w:p>
        </w:tc>
        <w:tc>
          <w:tcPr>
            <w:tcW w:w="1106" w:type="dxa"/>
          </w:tcPr>
          <w:p w:rsidR="0025026E" w:rsidRDefault="0025026E" w:rsidP="006575E3">
            <w:pPr>
              <w:spacing w:line="380" w:lineRule="exact"/>
              <w:jc w:val="center"/>
              <w:rPr>
                <w:rFonts w:ascii="仿宋_GB2312" w:eastAsia="仿宋_GB2312" w:hint="eastAsia"/>
                <w:color w:val="000000"/>
                <w:sz w:val="20"/>
                <w:szCs w:val="28"/>
              </w:rPr>
            </w:pPr>
          </w:p>
        </w:tc>
        <w:tc>
          <w:tcPr>
            <w:tcW w:w="1265" w:type="dxa"/>
          </w:tcPr>
          <w:p w:rsidR="0025026E" w:rsidRDefault="0025026E" w:rsidP="006575E3">
            <w:pPr>
              <w:spacing w:line="380" w:lineRule="exact"/>
              <w:jc w:val="center"/>
              <w:rPr>
                <w:rFonts w:ascii="仿宋_GB2312" w:eastAsia="仿宋_GB2312" w:hint="eastAsia"/>
                <w:color w:val="000000"/>
                <w:sz w:val="20"/>
                <w:szCs w:val="28"/>
              </w:rPr>
            </w:pPr>
          </w:p>
        </w:tc>
        <w:tc>
          <w:tcPr>
            <w:tcW w:w="111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4" w:type="dxa"/>
          </w:tcPr>
          <w:p w:rsidR="0025026E" w:rsidRDefault="0025026E" w:rsidP="006575E3">
            <w:pPr>
              <w:spacing w:line="380" w:lineRule="exact"/>
              <w:jc w:val="center"/>
              <w:rPr>
                <w:rFonts w:ascii="仿宋_GB2312" w:eastAsia="仿宋_GB2312" w:hint="eastAsia"/>
                <w:color w:val="000000"/>
                <w:sz w:val="20"/>
                <w:szCs w:val="28"/>
              </w:rPr>
            </w:pPr>
          </w:p>
        </w:tc>
        <w:tc>
          <w:tcPr>
            <w:tcW w:w="789"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c>
          <w:tcPr>
            <w:tcW w:w="795" w:type="dxa"/>
          </w:tcPr>
          <w:p w:rsidR="0025026E" w:rsidRDefault="0025026E" w:rsidP="006575E3">
            <w:pPr>
              <w:spacing w:line="380" w:lineRule="exact"/>
              <w:jc w:val="center"/>
              <w:rPr>
                <w:rFonts w:ascii="仿宋_GB2312" w:eastAsia="仿宋_GB2312" w:hint="eastAsia"/>
                <w:color w:val="000000"/>
                <w:sz w:val="20"/>
                <w:szCs w:val="28"/>
              </w:rPr>
            </w:pPr>
          </w:p>
        </w:tc>
        <w:tc>
          <w:tcPr>
            <w:tcW w:w="791" w:type="dxa"/>
          </w:tcPr>
          <w:p w:rsidR="0025026E" w:rsidRDefault="0025026E" w:rsidP="006575E3">
            <w:pPr>
              <w:spacing w:line="380" w:lineRule="exact"/>
              <w:jc w:val="center"/>
              <w:rPr>
                <w:rFonts w:ascii="仿宋_GB2312" w:eastAsia="仿宋_GB2312" w:hint="eastAsia"/>
                <w:color w:val="000000"/>
                <w:sz w:val="20"/>
                <w:szCs w:val="28"/>
              </w:rPr>
            </w:pPr>
          </w:p>
        </w:tc>
        <w:tc>
          <w:tcPr>
            <w:tcW w:w="632" w:type="dxa"/>
          </w:tcPr>
          <w:p w:rsidR="0025026E" w:rsidRDefault="0025026E" w:rsidP="006575E3">
            <w:pPr>
              <w:spacing w:line="380" w:lineRule="exact"/>
              <w:jc w:val="center"/>
              <w:rPr>
                <w:rFonts w:ascii="仿宋_GB2312" w:eastAsia="仿宋_GB2312" w:hint="eastAsia"/>
                <w:color w:val="000000"/>
                <w:sz w:val="20"/>
                <w:szCs w:val="28"/>
              </w:rPr>
            </w:pPr>
          </w:p>
        </w:tc>
      </w:tr>
    </w:tbl>
    <w:p w:rsidR="0025026E" w:rsidRDefault="0025026E" w:rsidP="0025026E">
      <w:pPr>
        <w:jc w:val="left"/>
        <w:rPr>
          <w:rFonts w:ascii="仿宋_GB2312" w:eastAsia="仿宋_GB2312" w:hAnsi="仿宋"/>
          <w:color w:val="000000"/>
          <w:sz w:val="24"/>
          <w:szCs w:val="28"/>
        </w:rPr>
      </w:pPr>
    </w:p>
    <w:p w:rsidR="0025026E" w:rsidRDefault="0025026E" w:rsidP="0025026E">
      <w:pPr>
        <w:jc w:val="left"/>
        <w:rPr>
          <w:rFonts w:ascii="仿宋_GB2312" w:eastAsia="仿宋_GB2312" w:hAnsi="仿宋"/>
          <w:color w:val="000000"/>
          <w:sz w:val="24"/>
          <w:szCs w:val="28"/>
        </w:rPr>
      </w:pPr>
      <w:r>
        <w:rPr>
          <w:rFonts w:ascii="仿宋_GB2312" w:eastAsia="仿宋_GB2312" w:hAnsi="仿宋" w:hint="eastAsia"/>
          <w:color w:val="000000"/>
          <w:sz w:val="24"/>
          <w:szCs w:val="28"/>
        </w:rPr>
        <w:t>注：1、请在②、③、④、⑤、⑥、⑦、⑧、⑨中打“√”。①=②+③+④。</w:t>
      </w:r>
    </w:p>
    <w:p w:rsidR="0025026E" w:rsidRDefault="0025026E" w:rsidP="0025026E">
      <w:pPr>
        <w:ind w:firstLineChars="200" w:firstLine="480"/>
        <w:jc w:val="left"/>
        <w:rPr>
          <w:rFonts w:ascii="仿宋_GB2312" w:eastAsia="仿宋_GB2312" w:hAnsi="仿宋"/>
          <w:color w:val="000000"/>
          <w:sz w:val="24"/>
          <w:szCs w:val="28"/>
        </w:rPr>
      </w:pPr>
      <w:r>
        <w:rPr>
          <w:rFonts w:ascii="仿宋_GB2312" w:eastAsia="仿宋_GB2312" w:hAnsi="仿宋" w:hint="eastAsia"/>
          <w:color w:val="000000"/>
          <w:sz w:val="24"/>
          <w:szCs w:val="28"/>
        </w:rPr>
        <w:t>2、“与政府标准的关系”中的“要求更高”是指团体标准的技术指标等严于或高于国家标准和行业标准；“填补空白”是指没有相应的（或已经将团体标准转化为）国家标准和行业标准；如选择“其他”，需在栏中说明情况。</w:t>
      </w:r>
    </w:p>
    <w:p w:rsidR="0025026E" w:rsidRDefault="0025026E" w:rsidP="0025026E">
      <w:pPr>
        <w:ind w:firstLine="480"/>
        <w:jc w:val="left"/>
        <w:rPr>
          <w:rFonts w:ascii="仿宋_GB2312" w:eastAsia="仿宋_GB2312" w:hAnsi="仿宋"/>
          <w:color w:val="000000"/>
          <w:sz w:val="24"/>
          <w:szCs w:val="28"/>
        </w:rPr>
      </w:pPr>
      <w:r>
        <w:rPr>
          <w:rFonts w:ascii="仿宋_GB2312" w:eastAsia="仿宋_GB2312" w:hAnsi="仿宋" w:hint="eastAsia"/>
          <w:color w:val="000000"/>
          <w:sz w:val="24"/>
          <w:szCs w:val="28"/>
        </w:rPr>
        <w:t>3、“实施效果自评”中的“协会/联盟应用”是指团体标准在某个协会或产业联盟内得到应用，“区域应用”是指团体标准在某个地区或产业聚集区得到应用，“行业应用”是指团体标准已在本行业内得到较为广泛认可和应用，“国际/海外应用”是指团体标准已经转化为国际标准</w:t>
      </w:r>
      <w:r>
        <w:rPr>
          <w:rFonts w:ascii="仿宋_GB2312" w:eastAsia="仿宋_GB2312" w:hAnsi="仿宋"/>
          <w:color w:val="000000"/>
          <w:sz w:val="24"/>
          <w:szCs w:val="28"/>
        </w:rPr>
        <w:t>并得到应用，</w:t>
      </w:r>
      <w:r>
        <w:rPr>
          <w:rFonts w:ascii="仿宋_GB2312" w:eastAsia="仿宋_GB2312" w:hAnsi="仿宋" w:hint="eastAsia"/>
          <w:color w:val="000000"/>
          <w:sz w:val="24"/>
          <w:szCs w:val="28"/>
        </w:rPr>
        <w:t>或已经在海外</w:t>
      </w:r>
      <w:r>
        <w:rPr>
          <w:rFonts w:ascii="仿宋_GB2312" w:eastAsia="仿宋_GB2312" w:hAnsi="仿宋"/>
          <w:color w:val="000000"/>
          <w:sz w:val="24"/>
          <w:szCs w:val="28"/>
        </w:rPr>
        <w:t>市场</w:t>
      </w:r>
      <w:r>
        <w:rPr>
          <w:rFonts w:ascii="仿宋_GB2312" w:eastAsia="仿宋_GB2312" w:hAnsi="仿宋" w:hint="eastAsia"/>
          <w:color w:val="000000"/>
          <w:sz w:val="24"/>
          <w:szCs w:val="28"/>
        </w:rPr>
        <w:t>得到推广应用。</w:t>
      </w:r>
    </w:p>
    <w:p w:rsidR="0025026E" w:rsidRDefault="0025026E" w:rsidP="0025026E">
      <w:pPr>
        <w:pStyle w:val="2"/>
        <w:autoSpaceDE w:val="0"/>
        <w:autoSpaceDN w:val="0"/>
        <w:adjustRightInd w:val="0"/>
        <w:ind w:firstLine="480"/>
        <w:rPr>
          <w:rFonts w:ascii="仿宋_GB2312" w:eastAsia="仿宋_GB2312" w:hAnsi="仿宋"/>
          <w:color w:val="000000"/>
          <w:sz w:val="24"/>
          <w:szCs w:val="28"/>
        </w:rPr>
        <w:sectPr w:rsidR="0025026E">
          <w:pgSz w:w="16838" w:h="11906" w:orient="landscape"/>
          <w:pgMar w:top="1800" w:right="1440" w:bottom="1800" w:left="1440" w:header="851" w:footer="992" w:gutter="0"/>
          <w:cols w:space="720"/>
          <w:docGrid w:type="lines" w:linePitch="312"/>
        </w:sectPr>
      </w:pPr>
      <w:r>
        <w:rPr>
          <w:rFonts w:ascii="仿宋_GB2312" w:eastAsia="仿宋_GB2312" w:hAnsi="仿宋" w:hint="eastAsia"/>
          <w:color w:val="000000"/>
          <w:sz w:val="24"/>
          <w:szCs w:val="28"/>
        </w:rPr>
        <w:t>4、“国际接轨”是指同步形成或已经转化为国际</w:t>
      </w:r>
      <w:r>
        <w:rPr>
          <w:rFonts w:ascii="仿宋_GB2312" w:eastAsia="仿宋_GB2312" w:hAnsi="仿宋"/>
          <w:color w:val="000000"/>
          <w:sz w:val="24"/>
          <w:szCs w:val="28"/>
        </w:rPr>
        <w:t>先进</w:t>
      </w:r>
      <w:r>
        <w:rPr>
          <w:rFonts w:ascii="仿宋_GB2312" w:eastAsia="仿宋_GB2312" w:hAnsi="仿宋" w:hint="eastAsia"/>
          <w:color w:val="000000"/>
          <w:sz w:val="24"/>
          <w:szCs w:val="28"/>
        </w:rPr>
        <w:t>标准。</w:t>
      </w:r>
    </w:p>
    <w:p w:rsidR="0025026E" w:rsidRDefault="0025026E" w:rsidP="0025026E">
      <w:pPr>
        <w:pStyle w:val="2"/>
        <w:autoSpaceDE w:val="0"/>
        <w:autoSpaceDN w:val="0"/>
        <w:adjustRightInd w:val="0"/>
        <w:ind w:firstLineChars="0" w:firstLine="0"/>
        <w:rPr>
          <w:rFonts w:ascii="仿宋_GB2312" w:eastAsia="仿宋_GB2312" w:hint="eastAsia"/>
          <w:color w:val="000000"/>
          <w:sz w:val="28"/>
          <w:szCs w:val="28"/>
        </w:rPr>
      </w:pPr>
      <w:r>
        <w:rPr>
          <w:rFonts w:ascii="黑体" w:eastAsia="黑体" w:hAnsi="黑体" w:hint="eastAsia"/>
          <w:color w:val="000000"/>
          <w:sz w:val="32"/>
          <w:szCs w:val="32"/>
        </w:rPr>
        <w:lastRenderedPageBreak/>
        <w:t>附件2</w:t>
      </w:r>
    </w:p>
    <w:p w:rsidR="0025026E" w:rsidRDefault="0025026E" w:rsidP="0025026E">
      <w:pPr>
        <w:spacing w:afterLines="50" w:after="156"/>
        <w:jc w:val="center"/>
        <w:rPr>
          <w:rFonts w:ascii="黑体" w:eastAsia="黑体" w:hAnsi="黑体"/>
          <w:color w:val="000000"/>
          <w:sz w:val="36"/>
          <w:szCs w:val="36"/>
        </w:rPr>
      </w:pPr>
      <w:r>
        <w:rPr>
          <w:rFonts w:ascii="黑体" w:eastAsia="黑体" w:hAnsi="黑体" w:hint="eastAsia"/>
          <w:color w:val="000000"/>
          <w:sz w:val="36"/>
          <w:szCs w:val="36"/>
        </w:rPr>
        <w:t>团体标准应用示范项目申报书</w:t>
      </w:r>
    </w:p>
    <w:tbl>
      <w:tblPr>
        <w:tblpPr w:leftFromText="180" w:rightFromText="180" w:vertAnchor="text" w:tblpXSpec="center" w:tblpY="1"/>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344"/>
        <w:gridCol w:w="3175"/>
        <w:gridCol w:w="1895"/>
        <w:gridCol w:w="2543"/>
      </w:tblGrid>
      <w:tr w:rsidR="0025026E" w:rsidTr="0025026E">
        <w:trPr>
          <w:trHeight w:val="984"/>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团体标准名称</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（中文）</w:t>
            </w:r>
          </w:p>
        </w:tc>
        <w:tc>
          <w:tcPr>
            <w:tcW w:w="7613" w:type="dxa"/>
            <w:gridSpan w:val="3"/>
            <w:vAlign w:val="center"/>
          </w:tcPr>
          <w:p w:rsidR="0025026E" w:rsidRDefault="0025026E" w:rsidP="006575E3">
            <w:pPr>
              <w:rPr>
                <w:rFonts w:ascii="仿宋_GB2312" w:eastAsia="仿宋_GB2312" w:hint="eastAsia"/>
                <w:color w:val="000000"/>
                <w:sz w:val="28"/>
                <w:szCs w:val="28"/>
              </w:rPr>
            </w:pPr>
          </w:p>
        </w:tc>
      </w:tr>
      <w:tr w:rsidR="0025026E" w:rsidTr="0025026E">
        <w:trPr>
          <w:trHeight w:val="338"/>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标准编号</w:t>
            </w:r>
          </w:p>
        </w:tc>
        <w:tc>
          <w:tcPr>
            <w:tcW w:w="3175" w:type="dxa"/>
            <w:vAlign w:val="center"/>
          </w:tcPr>
          <w:p w:rsidR="0025026E" w:rsidRDefault="0025026E" w:rsidP="006575E3">
            <w:pPr>
              <w:rPr>
                <w:rFonts w:ascii="仿宋_GB2312" w:eastAsia="仿宋_GB2312" w:hint="eastAsia"/>
                <w:color w:val="000000"/>
                <w:sz w:val="28"/>
                <w:szCs w:val="28"/>
              </w:rPr>
            </w:pPr>
          </w:p>
        </w:tc>
        <w:tc>
          <w:tcPr>
            <w:tcW w:w="1895"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发布时间</w:t>
            </w:r>
          </w:p>
          <w:p w:rsidR="0025026E" w:rsidRDefault="0025026E" w:rsidP="006575E3">
            <w:pPr>
              <w:snapToGrid w:val="0"/>
              <w:jc w:val="center"/>
              <w:rPr>
                <w:rFonts w:ascii="仿宋_GB2312" w:eastAsia="仿宋_GB2312" w:hint="eastAsia"/>
                <w:color w:val="000000"/>
                <w:sz w:val="28"/>
                <w:szCs w:val="28"/>
              </w:rPr>
            </w:pPr>
            <w:r>
              <w:rPr>
                <w:rFonts w:ascii="仿宋_GB2312" w:eastAsia="仿宋_GB2312" w:hAnsi="仿宋" w:hint="eastAsia"/>
                <w:color w:val="000000"/>
                <w:sz w:val="28"/>
                <w:szCs w:val="28"/>
              </w:rPr>
              <w:t>（年月）</w:t>
            </w:r>
          </w:p>
        </w:tc>
        <w:tc>
          <w:tcPr>
            <w:tcW w:w="2543" w:type="dxa"/>
            <w:vAlign w:val="center"/>
          </w:tcPr>
          <w:p w:rsidR="0025026E" w:rsidRDefault="0025026E" w:rsidP="006575E3">
            <w:pPr>
              <w:rPr>
                <w:rFonts w:ascii="仿宋_GB2312" w:eastAsia="仿宋_GB2312" w:hint="eastAsia"/>
                <w:color w:val="000000"/>
                <w:sz w:val="28"/>
                <w:szCs w:val="28"/>
              </w:rPr>
            </w:pPr>
          </w:p>
        </w:tc>
      </w:tr>
      <w:tr w:rsidR="0025026E" w:rsidTr="0025026E">
        <w:trPr>
          <w:trHeight w:val="402"/>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所属领域</w:t>
            </w:r>
          </w:p>
        </w:tc>
        <w:tc>
          <w:tcPr>
            <w:tcW w:w="7613" w:type="dxa"/>
            <w:gridSpan w:val="3"/>
            <w:vAlign w:val="center"/>
          </w:tcPr>
          <w:p w:rsidR="0025026E" w:rsidRDefault="0025026E" w:rsidP="006575E3">
            <w:pPr>
              <w:rPr>
                <w:rFonts w:ascii="仿宋_GB2312" w:eastAsia="仿宋_GB2312" w:hint="eastAsia"/>
                <w:color w:val="000000"/>
                <w:sz w:val="28"/>
                <w:szCs w:val="28"/>
              </w:rPr>
            </w:pPr>
          </w:p>
        </w:tc>
      </w:tr>
      <w:tr w:rsidR="0025026E" w:rsidTr="0025026E">
        <w:trPr>
          <w:trHeight w:val="601"/>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转化情况</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（可多选）</w:t>
            </w:r>
          </w:p>
        </w:tc>
        <w:tc>
          <w:tcPr>
            <w:tcW w:w="7613" w:type="dxa"/>
            <w:gridSpan w:val="3"/>
          </w:tcPr>
          <w:p w:rsidR="0025026E" w:rsidRDefault="0025026E" w:rsidP="006575E3">
            <w:pPr>
              <w:spacing w:line="360" w:lineRule="auto"/>
              <w:ind w:left="244" w:hangingChars="87" w:hanging="244"/>
              <w:rPr>
                <w:rFonts w:ascii="仿宋_GB2312" w:eastAsia="仿宋_GB2312" w:hAnsi="宋体"/>
                <w:color w:val="000000"/>
                <w:sz w:val="28"/>
                <w:szCs w:val="28"/>
                <w:u w:val="single"/>
              </w:rPr>
            </w:pPr>
            <w:r>
              <w:rPr>
                <w:rFonts w:ascii="仿宋_GB2312" w:eastAsia="仿宋_GB2312" w:hAnsi="宋体" w:hint="eastAsia"/>
                <w:color w:val="000000"/>
                <w:sz w:val="28"/>
                <w:szCs w:val="28"/>
              </w:rPr>
              <w:t>□已转化为国际</w:t>
            </w:r>
            <w:r>
              <w:rPr>
                <w:rFonts w:ascii="仿宋_GB2312" w:eastAsia="仿宋_GB2312" w:hAnsi="宋体"/>
                <w:color w:val="000000"/>
                <w:sz w:val="28"/>
                <w:szCs w:val="28"/>
              </w:rPr>
              <w:t>先进</w:t>
            </w:r>
            <w:r>
              <w:rPr>
                <w:rFonts w:ascii="仿宋_GB2312" w:eastAsia="仿宋_GB2312" w:hAnsi="宋体" w:hint="eastAsia"/>
                <w:color w:val="000000"/>
                <w:sz w:val="28"/>
                <w:szCs w:val="28"/>
              </w:rPr>
              <w:t>标准,国际标准编号：</w:t>
            </w:r>
          </w:p>
          <w:p w:rsidR="0025026E" w:rsidRDefault="0025026E" w:rsidP="006575E3">
            <w:pPr>
              <w:spacing w:line="360" w:lineRule="auto"/>
              <w:ind w:left="244" w:hangingChars="87" w:hanging="244"/>
              <w:rPr>
                <w:rFonts w:ascii="仿宋_GB2312" w:eastAsia="仿宋_GB2312" w:hAnsi="宋体"/>
                <w:color w:val="000000"/>
                <w:sz w:val="28"/>
                <w:szCs w:val="28"/>
              </w:rPr>
            </w:pPr>
            <w:r>
              <w:rPr>
                <w:rFonts w:ascii="仿宋_GB2312" w:eastAsia="仿宋_GB2312" w:hAnsi="宋体" w:hint="eastAsia"/>
                <w:color w:val="000000"/>
                <w:sz w:val="28"/>
                <w:szCs w:val="28"/>
              </w:rPr>
              <w:t>□已转化为国家或行业标准，标准编号：</w:t>
            </w:r>
          </w:p>
        </w:tc>
      </w:tr>
      <w:tr w:rsidR="0025026E" w:rsidTr="0025026E">
        <w:trPr>
          <w:trHeight w:val="1038"/>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涉及必要专利与专利许可模式</w:t>
            </w:r>
          </w:p>
        </w:tc>
        <w:tc>
          <w:tcPr>
            <w:tcW w:w="7613" w:type="dxa"/>
            <w:gridSpan w:val="3"/>
          </w:tcPr>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1、必要专利名称（含专利号）：</w:t>
            </w:r>
          </w:p>
          <w:p w:rsidR="0025026E" w:rsidRDefault="0025026E" w:rsidP="006575E3">
            <w:pPr>
              <w:rPr>
                <w:rFonts w:ascii="仿宋_GB2312" w:eastAsia="仿宋_GB2312" w:hAnsi="宋体"/>
                <w:color w:val="000000"/>
                <w:sz w:val="28"/>
                <w:szCs w:val="28"/>
              </w:rPr>
            </w:pPr>
          </w:p>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2、本团体标准中的专利许可模式（从以下三项中勾选</w:t>
            </w:r>
            <w:r>
              <w:rPr>
                <w:rFonts w:ascii="仿宋_GB2312" w:eastAsia="仿宋_GB2312" w:hAnsi="宋体"/>
                <w:color w:val="000000"/>
                <w:sz w:val="28"/>
                <w:szCs w:val="28"/>
              </w:rPr>
              <w:t>，如均不是需另行说明</w:t>
            </w:r>
            <w:r>
              <w:rPr>
                <w:rFonts w:ascii="仿宋_GB2312" w:eastAsia="仿宋_GB2312" w:hAnsi="宋体" w:hint="eastAsia"/>
                <w:color w:val="000000"/>
                <w:sz w:val="28"/>
                <w:szCs w:val="28"/>
              </w:rPr>
              <w:t>）：</w:t>
            </w:r>
          </w:p>
          <w:p w:rsidR="0025026E" w:rsidRDefault="0025026E" w:rsidP="006575E3">
            <w:pPr>
              <w:spacing w:line="440" w:lineRule="exact"/>
              <w:ind w:left="280" w:hangingChars="100" w:hanging="280"/>
              <w:jc w:val="left"/>
              <w:rPr>
                <w:rFonts w:ascii="仿宋_GB2312" w:eastAsia="仿宋_GB2312" w:hAnsi="宋体"/>
                <w:color w:val="000000"/>
                <w:sz w:val="28"/>
                <w:szCs w:val="28"/>
              </w:rPr>
            </w:pPr>
            <w:r>
              <w:rPr>
                <w:rFonts w:ascii="仿宋_GB2312" w:eastAsia="仿宋_GB2312" w:hAnsi="宋体" w:hint="eastAsia"/>
                <w:color w:val="000000"/>
                <w:sz w:val="28"/>
                <w:szCs w:val="28"/>
              </w:rPr>
              <w:t>□专利权人或者专利申请人同意在公平、合理、无歧视基础上，免费许可任何组织或者个人在实施该团体标准时实施其专利；</w:t>
            </w:r>
          </w:p>
          <w:p w:rsidR="0025026E" w:rsidRDefault="0025026E" w:rsidP="006575E3">
            <w:pPr>
              <w:spacing w:line="440" w:lineRule="exact"/>
              <w:ind w:left="280" w:hangingChars="100" w:hanging="280"/>
              <w:jc w:val="left"/>
              <w:rPr>
                <w:rFonts w:ascii="仿宋_GB2312" w:eastAsia="仿宋_GB2312" w:hAnsi="宋体"/>
                <w:color w:val="000000"/>
                <w:sz w:val="28"/>
                <w:szCs w:val="28"/>
              </w:rPr>
            </w:pPr>
            <w:r>
              <w:rPr>
                <w:rFonts w:ascii="仿宋_GB2312" w:eastAsia="仿宋_GB2312" w:hAnsi="宋体" w:hint="eastAsia"/>
                <w:color w:val="000000"/>
                <w:sz w:val="28"/>
                <w:szCs w:val="28"/>
              </w:rPr>
              <w:t>□专利权人或者专利申请人同意在公平、合理、无歧视基础上，收费许可任何组织或者个人在实施该团体标准时实施其专利；</w:t>
            </w:r>
          </w:p>
          <w:p w:rsidR="0025026E" w:rsidRDefault="0025026E" w:rsidP="006575E3">
            <w:pPr>
              <w:spacing w:line="440" w:lineRule="exact"/>
              <w:ind w:left="280" w:hangingChars="100" w:hanging="280"/>
              <w:jc w:val="left"/>
              <w:rPr>
                <w:rFonts w:ascii="仿宋_GB2312" w:eastAsia="仿宋_GB2312" w:hAnsi="宋体"/>
                <w:b/>
                <w:color w:val="000000"/>
                <w:sz w:val="28"/>
                <w:szCs w:val="28"/>
              </w:rPr>
            </w:pPr>
            <w:r>
              <w:rPr>
                <w:rFonts w:ascii="仿宋_GB2312" w:eastAsia="仿宋_GB2312" w:hAnsi="宋体" w:hint="eastAsia"/>
                <w:color w:val="000000"/>
                <w:sz w:val="28"/>
                <w:szCs w:val="28"/>
              </w:rPr>
              <w:t>□专利权人或者专利申请人不同意按照以上两种方式进行专利实施许可。</w:t>
            </w:r>
          </w:p>
        </w:tc>
      </w:tr>
      <w:tr w:rsidR="0025026E" w:rsidTr="0025026E">
        <w:trPr>
          <w:trHeight w:val="800"/>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主要起草单位</w:t>
            </w:r>
          </w:p>
        </w:tc>
        <w:tc>
          <w:tcPr>
            <w:tcW w:w="7613" w:type="dxa"/>
            <w:gridSpan w:val="3"/>
            <w:vAlign w:val="center"/>
          </w:tcPr>
          <w:p w:rsidR="0025026E" w:rsidRDefault="0025026E" w:rsidP="006575E3">
            <w:pPr>
              <w:jc w:val="center"/>
              <w:rPr>
                <w:rFonts w:ascii="仿宋_GB2312" w:eastAsia="仿宋_GB2312" w:hAnsi="宋体"/>
                <w:b/>
                <w:color w:val="000000"/>
                <w:sz w:val="28"/>
                <w:szCs w:val="28"/>
              </w:rPr>
            </w:pPr>
          </w:p>
        </w:tc>
      </w:tr>
      <w:tr w:rsidR="0025026E" w:rsidTr="0025026E">
        <w:trPr>
          <w:trHeight w:val="1870"/>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标准制定背景</w:t>
            </w:r>
          </w:p>
        </w:tc>
        <w:tc>
          <w:tcPr>
            <w:tcW w:w="7613" w:type="dxa"/>
            <w:gridSpan w:val="3"/>
          </w:tcPr>
          <w:p w:rsidR="0025026E" w:rsidRDefault="0025026E" w:rsidP="006575E3">
            <w:pPr>
              <w:rPr>
                <w:rFonts w:ascii="仿宋_GB2312" w:eastAsia="仿宋_GB2312" w:hAnsi="宋体"/>
                <w:b/>
                <w:color w:val="000000"/>
                <w:sz w:val="28"/>
                <w:szCs w:val="28"/>
              </w:rPr>
            </w:pPr>
          </w:p>
          <w:p w:rsidR="0025026E" w:rsidRDefault="0025026E" w:rsidP="006575E3">
            <w:pPr>
              <w:rPr>
                <w:rFonts w:ascii="仿宋_GB2312" w:eastAsia="仿宋_GB2312" w:hAnsi="宋体"/>
                <w:b/>
                <w:color w:val="000000"/>
                <w:sz w:val="28"/>
                <w:szCs w:val="28"/>
              </w:rPr>
            </w:pPr>
          </w:p>
        </w:tc>
      </w:tr>
      <w:tr w:rsidR="0025026E" w:rsidTr="0025026E">
        <w:trPr>
          <w:trHeight w:val="1541"/>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标准主要内容及关键技术指标</w:t>
            </w:r>
          </w:p>
        </w:tc>
        <w:tc>
          <w:tcPr>
            <w:tcW w:w="7613" w:type="dxa"/>
            <w:gridSpan w:val="3"/>
          </w:tcPr>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1、标准主要内容</w:t>
            </w:r>
          </w:p>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2、关键技术指标</w:t>
            </w:r>
          </w:p>
          <w:p w:rsidR="0025026E" w:rsidRDefault="0025026E" w:rsidP="006575E3">
            <w:pPr>
              <w:rPr>
                <w:rFonts w:ascii="仿宋_GB2312" w:eastAsia="仿宋_GB2312" w:hAnsi="宋体"/>
                <w:color w:val="000000"/>
                <w:sz w:val="28"/>
                <w:szCs w:val="28"/>
              </w:rPr>
            </w:pPr>
            <w:r>
              <w:rPr>
                <w:rFonts w:ascii="仿宋_GB2312" w:eastAsia="仿宋_GB2312" w:hAnsi="宋体"/>
                <w:color w:val="000000"/>
                <w:sz w:val="28"/>
                <w:szCs w:val="28"/>
              </w:rPr>
              <w:t>（可从创新性、先进性和国际性等方面反映标准的技术水平）</w:t>
            </w:r>
          </w:p>
        </w:tc>
      </w:tr>
      <w:tr w:rsidR="0025026E" w:rsidTr="0025026E">
        <w:trPr>
          <w:trHeight w:val="765"/>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与政府标准的关系</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(单选)</w:t>
            </w:r>
          </w:p>
        </w:tc>
        <w:tc>
          <w:tcPr>
            <w:tcW w:w="7613" w:type="dxa"/>
            <w:gridSpan w:val="3"/>
          </w:tcPr>
          <w:p w:rsidR="0025026E" w:rsidRDefault="0025026E" w:rsidP="006575E3">
            <w:pPr>
              <w:snapToGrid w:val="0"/>
              <w:ind w:left="244" w:hangingChars="87" w:hanging="244"/>
              <w:rPr>
                <w:rFonts w:ascii="仿宋_GB2312" w:eastAsia="仿宋_GB2312" w:hAnsi="宋体"/>
                <w:color w:val="000000"/>
                <w:sz w:val="28"/>
                <w:szCs w:val="28"/>
              </w:rPr>
            </w:pPr>
            <w:r>
              <w:rPr>
                <w:rFonts w:ascii="仿宋_GB2312" w:eastAsia="仿宋_GB2312" w:hAnsi="宋体" w:hint="eastAsia"/>
                <w:color w:val="000000"/>
                <w:sz w:val="28"/>
                <w:szCs w:val="28"/>
              </w:rPr>
              <w:t>□填补国家标准或行业标准空白</w:t>
            </w:r>
          </w:p>
          <w:p w:rsidR="0025026E" w:rsidRDefault="0025026E" w:rsidP="006575E3">
            <w:pPr>
              <w:rPr>
                <w:rFonts w:ascii="仿宋_GB2312" w:eastAsia="仿宋_GB2312" w:hint="eastAsia"/>
                <w:color w:val="000000"/>
                <w:sz w:val="28"/>
                <w:szCs w:val="28"/>
              </w:rPr>
            </w:pPr>
            <w:r>
              <w:rPr>
                <w:rFonts w:ascii="仿宋_GB2312" w:eastAsia="仿宋_GB2312" w:hAnsi="宋体" w:hint="eastAsia"/>
                <w:color w:val="000000"/>
                <w:sz w:val="28"/>
                <w:szCs w:val="28"/>
              </w:rPr>
              <w:t>□技术指标严于或高于现有国家和行业标准</w:t>
            </w:r>
          </w:p>
        </w:tc>
      </w:tr>
      <w:tr w:rsidR="0025026E" w:rsidTr="0025026E">
        <w:trPr>
          <w:trHeight w:val="2633"/>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示范效果</w:t>
            </w:r>
          </w:p>
        </w:tc>
        <w:tc>
          <w:tcPr>
            <w:tcW w:w="7613" w:type="dxa"/>
            <w:gridSpan w:val="3"/>
          </w:tcPr>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1、协会/联盟应用成效</w:t>
            </w:r>
          </w:p>
          <w:p w:rsidR="0025026E" w:rsidRDefault="0025026E" w:rsidP="006575E3">
            <w:pPr>
              <w:spacing w:line="400" w:lineRule="exact"/>
              <w:rPr>
                <w:rFonts w:ascii="仿宋_GB2312" w:eastAsia="仿宋_GB2312" w:hAnsi="宋体"/>
                <w:color w:val="000000"/>
                <w:sz w:val="28"/>
                <w:szCs w:val="28"/>
              </w:rPr>
            </w:pPr>
          </w:p>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2、区域应用成效（如无，可不填）</w:t>
            </w:r>
          </w:p>
          <w:p w:rsidR="0025026E" w:rsidRDefault="0025026E" w:rsidP="006575E3">
            <w:pPr>
              <w:spacing w:line="400" w:lineRule="exact"/>
              <w:rPr>
                <w:rFonts w:ascii="仿宋_GB2312" w:eastAsia="仿宋_GB2312" w:hAnsi="宋体"/>
                <w:color w:val="000000"/>
                <w:sz w:val="28"/>
                <w:szCs w:val="28"/>
              </w:rPr>
            </w:pPr>
          </w:p>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3、行业应用成效（如无，可不填）</w:t>
            </w:r>
          </w:p>
          <w:p w:rsidR="0025026E" w:rsidRDefault="0025026E" w:rsidP="006575E3">
            <w:pPr>
              <w:spacing w:line="400" w:lineRule="exact"/>
              <w:rPr>
                <w:rFonts w:ascii="仿宋_GB2312" w:eastAsia="仿宋_GB2312" w:hAnsi="宋体"/>
                <w:color w:val="000000"/>
                <w:sz w:val="28"/>
                <w:szCs w:val="28"/>
              </w:rPr>
            </w:pPr>
          </w:p>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4、国际/海外应用成效（如无，可不填）</w:t>
            </w:r>
          </w:p>
          <w:p w:rsidR="0025026E" w:rsidRDefault="0025026E" w:rsidP="006575E3">
            <w:pPr>
              <w:rPr>
                <w:rFonts w:ascii="仿宋_GB2312" w:eastAsia="仿宋_GB2312" w:hint="eastAsia"/>
                <w:color w:val="000000"/>
                <w:sz w:val="28"/>
                <w:szCs w:val="28"/>
              </w:rPr>
            </w:pPr>
          </w:p>
        </w:tc>
      </w:tr>
      <w:tr w:rsidR="0025026E" w:rsidTr="0025026E">
        <w:trPr>
          <w:trHeight w:val="1247"/>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标准应用前景</w:t>
            </w:r>
          </w:p>
        </w:tc>
        <w:tc>
          <w:tcPr>
            <w:tcW w:w="7613" w:type="dxa"/>
            <w:gridSpan w:val="3"/>
          </w:tcPr>
          <w:p w:rsidR="0025026E" w:rsidRDefault="0025026E" w:rsidP="006575E3">
            <w:pPr>
              <w:rPr>
                <w:rFonts w:ascii="仿宋_GB2312" w:eastAsia="仿宋_GB2312" w:hint="eastAsia"/>
                <w:color w:val="000000"/>
                <w:sz w:val="28"/>
                <w:szCs w:val="28"/>
              </w:rPr>
            </w:pPr>
            <w:r>
              <w:rPr>
                <w:rFonts w:ascii="仿宋_GB2312" w:eastAsia="仿宋_GB2312" w:hint="eastAsia"/>
                <w:color w:val="000000"/>
                <w:sz w:val="28"/>
                <w:szCs w:val="28"/>
              </w:rPr>
              <w:t>（描述团体标准未来应用的经济和社会效益）</w:t>
            </w:r>
          </w:p>
          <w:p w:rsidR="0025026E" w:rsidRDefault="0025026E" w:rsidP="006575E3">
            <w:pPr>
              <w:rPr>
                <w:rFonts w:ascii="仿宋_GB2312" w:eastAsia="仿宋_GB2312" w:hint="eastAsia"/>
                <w:color w:val="000000"/>
                <w:sz w:val="28"/>
                <w:szCs w:val="28"/>
              </w:rPr>
            </w:pPr>
          </w:p>
        </w:tc>
      </w:tr>
      <w:tr w:rsidR="0025026E" w:rsidTr="0025026E">
        <w:trPr>
          <w:trHeight w:val="413"/>
        </w:trPr>
        <w:tc>
          <w:tcPr>
            <w:tcW w:w="1203" w:type="dxa"/>
            <w:vMerge w:val="restart"/>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申报</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单位</w:t>
            </w:r>
          </w:p>
        </w:tc>
        <w:tc>
          <w:tcPr>
            <w:tcW w:w="1344"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联系人</w:t>
            </w:r>
          </w:p>
        </w:tc>
        <w:tc>
          <w:tcPr>
            <w:tcW w:w="3175" w:type="dxa"/>
            <w:vAlign w:val="center"/>
          </w:tcPr>
          <w:p w:rsidR="0025026E" w:rsidRDefault="0025026E" w:rsidP="006575E3">
            <w:pPr>
              <w:rPr>
                <w:rFonts w:ascii="仿宋_GB2312" w:eastAsia="仿宋_GB2312" w:hAnsi="宋体"/>
                <w:color w:val="000000"/>
                <w:sz w:val="28"/>
                <w:szCs w:val="28"/>
              </w:rPr>
            </w:pPr>
          </w:p>
        </w:tc>
        <w:tc>
          <w:tcPr>
            <w:tcW w:w="1895"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手机号码</w:t>
            </w:r>
          </w:p>
        </w:tc>
        <w:tc>
          <w:tcPr>
            <w:tcW w:w="2543" w:type="dxa"/>
            <w:vAlign w:val="center"/>
          </w:tcPr>
          <w:p w:rsidR="0025026E" w:rsidRDefault="0025026E" w:rsidP="006575E3">
            <w:pPr>
              <w:rPr>
                <w:rFonts w:ascii="仿宋_GB2312" w:eastAsia="仿宋_GB2312" w:hAnsi="宋体"/>
                <w:color w:val="000000"/>
                <w:sz w:val="28"/>
                <w:szCs w:val="28"/>
              </w:rPr>
            </w:pPr>
          </w:p>
        </w:tc>
      </w:tr>
      <w:tr w:rsidR="0025026E" w:rsidTr="0025026E">
        <w:trPr>
          <w:trHeight w:val="50"/>
        </w:trPr>
        <w:tc>
          <w:tcPr>
            <w:tcW w:w="1203" w:type="dxa"/>
            <w:vMerge/>
          </w:tcPr>
          <w:p w:rsidR="0025026E" w:rsidRDefault="0025026E" w:rsidP="006575E3">
            <w:pPr>
              <w:jc w:val="center"/>
              <w:rPr>
                <w:rFonts w:ascii="仿宋_GB2312" w:eastAsia="仿宋_GB2312" w:hAnsi="仿宋"/>
                <w:color w:val="000000"/>
                <w:sz w:val="28"/>
                <w:szCs w:val="28"/>
              </w:rPr>
            </w:pPr>
          </w:p>
        </w:tc>
        <w:tc>
          <w:tcPr>
            <w:tcW w:w="1344"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电子邮箱</w:t>
            </w:r>
          </w:p>
        </w:tc>
        <w:tc>
          <w:tcPr>
            <w:tcW w:w="3175" w:type="dxa"/>
            <w:vAlign w:val="center"/>
          </w:tcPr>
          <w:p w:rsidR="0025026E" w:rsidRDefault="0025026E" w:rsidP="006575E3">
            <w:pPr>
              <w:rPr>
                <w:rFonts w:ascii="仿宋_GB2312" w:eastAsia="仿宋_GB2312" w:hAnsi="宋体"/>
                <w:color w:val="000000"/>
                <w:sz w:val="28"/>
                <w:szCs w:val="28"/>
              </w:rPr>
            </w:pPr>
          </w:p>
        </w:tc>
        <w:tc>
          <w:tcPr>
            <w:tcW w:w="1895"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传    真</w:t>
            </w:r>
          </w:p>
        </w:tc>
        <w:tc>
          <w:tcPr>
            <w:tcW w:w="2543" w:type="dxa"/>
            <w:vAlign w:val="center"/>
          </w:tcPr>
          <w:p w:rsidR="0025026E" w:rsidRDefault="0025026E" w:rsidP="006575E3">
            <w:pPr>
              <w:rPr>
                <w:rFonts w:ascii="仿宋_GB2312" w:eastAsia="仿宋_GB2312" w:hAnsi="宋体"/>
                <w:color w:val="000000"/>
                <w:sz w:val="28"/>
                <w:szCs w:val="28"/>
              </w:rPr>
            </w:pPr>
          </w:p>
        </w:tc>
      </w:tr>
      <w:tr w:rsidR="0025026E" w:rsidTr="0025026E">
        <w:trPr>
          <w:trHeight w:val="1695"/>
        </w:trPr>
        <w:tc>
          <w:tcPr>
            <w:tcW w:w="1203" w:type="dxa"/>
            <w:vMerge/>
            <w:vAlign w:val="center"/>
          </w:tcPr>
          <w:p w:rsidR="0025026E" w:rsidRDefault="0025026E" w:rsidP="006575E3">
            <w:pPr>
              <w:snapToGrid w:val="0"/>
              <w:jc w:val="center"/>
              <w:rPr>
                <w:rFonts w:ascii="仿宋_GB2312" w:eastAsia="仿宋_GB2312" w:hAnsi="仿宋"/>
                <w:color w:val="000000"/>
                <w:sz w:val="28"/>
                <w:szCs w:val="28"/>
              </w:rPr>
            </w:pPr>
          </w:p>
        </w:tc>
        <w:tc>
          <w:tcPr>
            <w:tcW w:w="8957" w:type="dxa"/>
            <w:gridSpan w:val="4"/>
            <w:vAlign w:val="center"/>
          </w:tcPr>
          <w:p w:rsidR="0025026E" w:rsidRDefault="0025026E" w:rsidP="006575E3">
            <w:pPr>
              <w:jc w:val="right"/>
              <w:rPr>
                <w:rFonts w:ascii="仿宋_GB2312" w:eastAsia="仿宋_GB2312" w:hint="eastAsia"/>
                <w:color w:val="000000"/>
                <w:sz w:val="28"/>
                <w:szCs w:val="28"/>
              </w:rPr>
            </w:pPr>
            <w:r>
              <w:rPr>
                <w:rFonts w:ascii="仿宋_GB2312" w:eastAsia="仿宋_GB2312" w:hint="eastAsia"/>
                <w:color w:val="000000"/>
                <w:sz w:val="28"/>
                <w:szCs w:val="28"/>
              </w:rPr>
              <w:t>（盖公章）</w:t>
            </w:r>
          </w:p>
        </w:tc>
      </w:tr>
      <w:tr w:rsidR="0025026E" w:rsidTr="0025026E">
        <w:trPr>
          <w:trHeight w:val="605"/>
        </w:trPr>
        <w:tc>
          <w:tcPr>
            <w:tcW w:w="1203" w:type="dxa"/>
            <w:vMerge w:val="restart"/>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推荐单位</w:t>
            </w:r>
          </w:p>
        </w:tc>
        <w:tc>
          <w:tcPr>
            <w:tcW w:w="1344" w:type="dxa"/>
          </w:tcPr>
          <w:p w:rsidR="0025026E" w:rsidRDefault="0025026E" w:rsidP="006575E3">
            <w:pPr>
              <w:jc w:val="center"/>
              <w:rPr>
                <w:rFonts w:ascii="仿宋_GB2312" w:eastAsia="仿宋_GB2312" w:hint="eastAsia"/>
                <w:color w:val="000000"/>
                <w:sz w:val="28"/>
                <w:szCs w:val="28"/>
              </w:rPr>
            </w:pPr>
            <w:r>
              <w:rPr>
                <w:rFonts w:ascii="仿宋_GB2312" w:eastAsia="仿宋_GB2312" w:hAnsi="仿宋" w:hint="eastAsia"/>
                <w:color w:val="000000"/>
                <w:sz w:val="28"/>
                <w:szCs w:val="28"/>
              </w:rPr>
              <w:t>联系人</w:t>
            </w:r>
          </w:p>
        </w:tc>
        <w:tc>
          <w:tcPr>
            <w:tcW w:w="3175" w:type="dxa"/>
          </w:tcPr>
          <w:p w:rsidR="0025026E" w:rsidRDefault="0025026E" w:rsidP="006575E3">
            <w:pPr>
              <w:jc w:val="center"/>
              <w:rPr>
                <w:rFonts w:ascii="仿宋_GB2312" w:eastAsia="仿宋_GB2312" w:hAnsi="仿宋"/>
                <w:color w:val="000000"/>
                <w:sz w:val="28"/>
                <w:szCs w:val="28"/>
              </w:rPr>
            </w:pPr>
          </w:p>
        </w:tc>
        <w:tc>
          <w:tcPr>
            <w:tcW w:w="1895"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联系电话</w:t>
            </w:r>
          </w:p>
        </w:tc>
        <w:tc>
          <w:tcPr>
            <w:tcW w:w="2543" w:type="dxa"/>
          </w:tcPr>
          <w:p w:rsidR="0025026E" w:rsidRDefault="0025026E" w:rsidP="006575E3">
            <w:pPr>
              <w:jc w:val="center"/>
              <w:rPr>
                <w:rFonts w:ascii="仿宋_GB2312" w:eastAsia="仿宋_GB2312" w:hAnsi="仿宋"/>
                <w:color w:val="000000"/>
                <w:sz w:val="28"/>
                <w:szCs w:val="28"/>
              </w:rPr>
            </w:pPr>
          </w:p>
        </w:tc>
      </w:tr>
      <w:tr w:rsidR="0025026E" w:rsidTr="0025026E">
        <w:trPr>
          <w:trHeight w:val="2081"/>
        </w:trPr>
        <w:tc>
          <w:tcPr>
            <w:tcW w:w="1203" w:type="dxa"/>
            <w:vMerge/>
            <w:vAlign w:val="center"/>
          </w:tcPr>
          <w:p w:rsidR="0025026E" w:rsidRDefault="0025026E" w:rsidP="006575E3">
            <w:pPr>
              <w:snapToGrid w:val="0"/>
              <w:jc w:val="center"/>
              <w:rPr>
                <w:rFonts w:ascii="仿宋_GB2312" w:eastAsia="仿宋_GB2312" w:hAnsi="仿宋"/>
                <w:color w:val="000000"/>
                <w:sz w:val="28"/>
                <w:szCs w:val="28"/>
              </w:rPr>
            </w:pPr>
          </w:p>
        </w:tc>
        <w:tc>
          <w:tcPr>
            <w:tcW w:w="8957" w:type="dxa"/>
            <w:gridSpan w:val="4"/>
          </w:tcPr>
          <w:p w:rsidR="0025026E" w:rsidRDefault="0025026E" w:rsidP="006575E3">
            <w:pPr>
              <w:rPr>
                <w:rFonts w:ascii="仿宋_GB2312" w:eastAsia="仿宋_GB2312" w:hAnsi="仿宋"/>
                <w:color w:val="000000"/>
                <w:sz w:val="28"/>
                <w:szCs w:val="28"/>
              </w:rPr>
            </w:pPr>
            <w:r>
              <w:rPr>
                <w:rFonts w:ascii="仿宋_GB2312" w:eastAsia="仿宋_GB2312" w:hAnsi="仿宋" w:hint="eastAsia"/>
                <w:color w:val="000000"/>
                <w:sz w:val="28"/>
                <w:szCs w:val="28"/>
              </w:rPr>
              <w:t>（推荐意见）</w:t>
            </w:r>
          </w:p>
          <w:p w:rsidR="0025026E" w:rsidRDefault="0025026E" w:rsidP="006575E3">
            <w:pPr>
              <w:jc w:val="right"/>
              <w:rPr>
                <w:rFonts w:ascii="仿宋_GB2312" w:eastAsia="仿宋_GB2312" w:hint="eastAsia"/>
                <w:color w:val="000000"/>
                <w:sz w:val="28"/>
                <w:szCs w:val="28"/>
              </w:rPr>
            </w:pPr>
            <w:r>
              <w:rPr>
                <w:rFonts w:ascii="仿宋_GB2312" w:eastAsia="仿宋_GB2312" w:hint="eastAsia"/>
                <w:color w:val="000000"/>
                <w:sz w:val="28"/>
                <w:szCs w:val="28"/>
              </w:rPr>
              <w:t>（盖公章）</w:t>
            </w:r>
          </w:p>
        </w:tc>
      </w:tr>
    </w:tbl>
    <w:p w:rsidR="0025026E" w:rsidRDefault="0025026E" w:rsidP="0025026E">
      <w:pPr>
        <w:jc w:val="left"/>
        <w:rPr>
          <w:rFonts w:ascii="黑体" w:eastAsia="黑体" w:hAnsi="黑体" w:cs="黑体"/>
          <w:color w:val="000000"/>
          <w:sz w:val="32"/>
          <w:szCs w:val="32"/>
        </w:rPr>
      </w:pPr>
    </w:p>
    <w:p w:rsidR="0025026E" w:rsidRDefault="0025026E" w:rsidP="0025026E">
      <w:pPr>
        <w:jc w:val="left"/>
        <w:rPr>
          <w:rFonts w:ascii="仿宋_GB2312" w:eastAsia="仿宋_GB2312" w:hAnsi="黑体"/>
          <w:color w:val="000000"/>
          <w:sz w:val="28"/>
          <w:szCs w:val="28"/>
        </w:rPr>
      </w:pPr>
      <w:r>
        <w:rPr>
          <w:rFonts w:ascii="黑体" w:eastAsia="黑体" w:hAnsi="黑体" w:cs="黑体" w:hint="eastAsia"/>
          <w:color w:val="000000"/>
          <w:sz w:val="32"/>
          <w:szCs w:val="32"/>
        </w:rPr>
        <w:lastRenderedPageBreak/>
        <w:t>附件3</w:t>
      </w:r>
      <w:bookmarkStart w:id="0" w:name="_GoBack"/>
      <w:bookmarkEnd w:id="0"/>
    </w:p>
    <w:p w:rsidR="0025026E" w:rsidRDefault="0025026E" w:rsidP="0025026E">
      <w:pPr>
        <w:spacing w:afterLines="50" w:after="156"/>
        <w:jc w:val="center"/>
        <w:rPr>
          <w:rFonts w:ascii="黑体" w:eastAsia="黑体" w:hAnsi="黑体"/>
          <w:color w:val="000000"/>
          <w:sz w:val="36"/>
          <w:szCs w:val="36"/>
        </w:rPr>
      </w:pPr>
      <w:r>
        <w:rPr>
          <w:rFonts w:ascii="黑体" w:eastAsia="黑体" w:hAnsi="黑体" w:hint="eastAsia"/>
          <w:color w:val="000000"/>
          <w:sz w:val="36"/>
          <w:szCs w:val="36"/>
        </w:rPr>
        <w:t>团体标准应用情况证明</w:t>
      </w:r>
    </w:p>
    <w:tbl>
      <w:tblPr>
        <w:tblpPr w:leftFromText="180" w:rightFromText="180" w:vertAnchor="text" w:horzAnchor="margin" w:tblpXSpec="center"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2810"/>
        <w:gridCol w:w="2578"/>
        <w:gridCol w:w="1865"/>
      </w:tblGrid>
      <w:tr w:rsidR="0025026E" w:rsidTr="006575E3">
        <w:trPr>
          <w:trHeight w:val="1176"/>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团体标准名称</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（中文）</w:t>
            </w:r>
          </w:p>
        </w:tc>
        <w:tc>
          <w:tcPr>
            <w:tcW w:w="7253" w:type="dxa"/>
            <w:gridSpan w:val="3"/>
            <w:vAlign w:val="center"/>
          </w:tcPr>
          <w:p w:rsidR="0025026E" w:rsidRDefault="0025026E" w:rsidP="006575E3">
            <w:pPr>
              <w:rPr>
                <w:rFonts w:ascii="仿宋_GB2312" w:eastAsia="仿宋_GB2312" w:hAnsi="仿宋"/>
                <w:color w:val="000000"/>
                <w:sz w:val="28"/>
                <w:szCs w:val="28"/>
              </w:rPr>
            </w:pP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标准编号</w:t>
            </w:r>
          </w:p>
        </w:tc>
        <w:tc>
          <w:tcPr>
            <w:tcW w:w="2810" w:type="dxa"/>
            <w:vAlign w:val="center"/>
          </w:tcPr>
          <w:p w:rsidR="0025026E" w:rsidRDefault="0025026E" w:rsidP="006575E3">
            <w:pPr>
              <w:rPr>
                <w:rFonts w:ascii="仿宋_GB2312" w:eastAsia="仿宋_GB2312" w:hAnsi="仿宋"/>
                <w:color w:val="000000"/>
                <w:sz w:val="28"/>
                <w:szCs w:val="28"/>
              </w:rPr>
            </w:pPr>
          </w:p>
        </w:tc>
        <w:tc>
          <w:tcPr>
            <w:tcW w:w="2578"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发布时间(年月)</w:t>
            </w:r>
          </w:p>
        </w:tc>
        <w:tc>
          <w:tcPr>
            <w:tcW w:w="1865" w:type="dxa"/>
            <w:vAlign w:val="center"/>
          </w:tcPr>
          <w:p w:rsidR="0025026E" w:rsidRDefault="0025026E" w:rsidP="006575E3">
            <w:pPr>
              <w:rPr>
                <w:rFonts w:ascii="仿宋_GB2312" w:eastAsia="仿宋_GB2312" w:hAnsi="仿宋"/>
                <w:color w:val="000000"/>
                <w:sz w:val="28"/>
                <w:szCs w:val="28"/>
              </w:rPr>
            </w:pPr>
          </w:p>
        </w:tc>
      </w:tr>
      <w:tr w:rsidR="0025026E" w:rsidTr="006575E3">
        <w:trPr>
          <w:trHeight w:val="497"/>
        </w:trPr>
        <w:tc>
          <w:tcPr>
            <w:tcW w:w="9632" w:type="dxa"/>
            <w:gridSpan w:val="4"/>
            <w:vAlign w:val="center"/>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标准应用单位及应用情况</w:t>
            </w: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应用单位</w:t>
            </w:r>
          </w:p>
        </w:tc>
        <w:tc>
          <w:tcPr>
            <w:tcW w:w="7253" w:type="dxa"/>
            <w:gridSpan w:val="3"/>
            <w:vAlign w:val="center"/>
          </w:tcPr>
          <w:p w:rsidR="0025026E" w:rsidRDefault="0025026E" w:rsidP="006575E3">
            <w:pPr>
              <w:jc w:val="center"/>
              <w:rPr>
                <w:rFonts w:ascii="仿宋_GB2312" w:eastAsia="仿宋_GB2312" w:hAnsi="仿宋"/>
                <w:color w:val="000000"/>
                <w:sz w:val="28"/>
                <w:szCs w:val="28"/>
              </w:rPr>
            </w:pP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联系方式</w:t>
            </w:r>
          </w:p>
        </w:tc>
        <w:tc>
          <w:tcPr>
            <w:tcW w:w="7253" w:type="dxa"/>
            <w:gridSpan w:val="3"/>
            <w:vAlign w:val="center"/>
          </w:tcPr>
          <w:p w:rsidR="0025026E" w:rsidRDefault="0025026E" w:rsidP="006575E3">
            <w:pPr>
              <w:snapToGrid w:val="0"/>
              <w:jc w:val="center"/>
              <w:rPr>
                <w:rFonts w:ascii="仿宋_GB2312" w:eastAsia="仿宋_GB2312" w:hAnsi="仿宋"/>
                <w:color w:val="000000"/>
                <w:sz w:val="28"/>
                <w:szCs w:val="28"/>
              </w:rPr>
            </w:pP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通讯地址</w:t>
            </w:r>
          </w:p>
        </w:tc>
        <w:tc>
          <w:tcPr>
            <w:tcW w:w="7253" w:type="dxa"/>
            <w:gridSpan w:val="3"/>
            <w:vAlign w:val="center"/>
          </w:tcPr>
          <w:p w:rsidR="0025026E" w:rsidRDefault="0025026E" w:rsidP="006575E3">
            <w:pPr>
              <w:snapToGrid w:val="0"/>
              <w:jc w:val="center"/>
              <w:rPr>
                <w:rFonts w:ascii="仿宋_GB2312" w:eastAsia="仿宋_GB2312" w:hAnsi="仿宋"/>
                <w:color w:val="000000"/>
                <w:sz w:val="28"/>
                <w:szCs w:val="28"/>
              </w:rPr>
            </w:pPr>
          </w:p>
        </w:tc>
      </w:tr>
      <w:tr w:rsidR="0025026E" w:rsidTr="006575E3">
        <w:trPr>
          <w:trHeight w:val="6915"/>
        </w:trPr>
        <w:tc>
          <w:tcPr>
            <w:tcW w:w="9632" w:type="dxa"/>
            <w:gridSpan w:val="4"/>
          </w:tcPr>
          <w:p w:rsidR="0025026E" w:rsidRDefault="0025026E" w:rsidP="006575E3">
            <w:pPr>
              <w:rPr>
                <w:rFonts w:ascii="仿宋_GB2312" w:eastAsia="仿宋_GB2312" w:hint="eastAsia"/>
                <w:color w:val="000000"/>
                <w:sz w:val="28"/>
                <w:szCs w:val="28"/>
              </w:rPr>
            </w:pPr>
            <w:r>
              <w:rPr>
                <w:rFonts w:ascii="仿宋_GB2312" w:eastAsia="仿宋_GB2312" w:hint="eastAsia"/>
                <w:color w:val="000000"/>
                <w:sz w:val="28"/>
                <w:szCs w:val="28"/>
              </w:rPr>
              <w:t>（简要说明标准应用情况及效益）</w:t>
            </w: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spacing w:line="360" w:lineRule="auto"/>
              <w:rPr>
                <w:rFonts w:ascii="仿宋_GB2312" w:eastAsia="仿宋_GB2312" w:hint="eastAsia"/>
                <w:color w:val="000000"/>
                <w:sz w:val="28"/>
                <w:szCs w:val="28"/>
              </w:rPr>
            </w:pPr>
          </w:p>
          <w:p w:rsidR="0025026E" w:rsidRDefault="0025026E" w:rsidP="006575E3">
            <w:pPr>
              <w:wordWrap w:val="0"/>
              <w:spacing w:line="360" w:lineRule="auto"/>
              <w:jc w:val="right"/>
              <w:rPr>
                <w:rFonts w:ascii="仿宋_GB2312" w:eastAsia="仿宋_GB2312" w:hint="eastAsia"/>
                <w:color w:val="000000"/>
                <w:sz w:val="28"/>
                <w:szCs w:val="28"/>
              </w:rPr>
            </w:pPr>
            <w:r>
              <w:rPr>
                <w:rFonts w:ascii="仿宋_GB2312" w:eastAsia="仿宋_GB2312" w:hint="eastAsia"/>
                <w:color w:val="000000"/>
                <w:sz w:val="28"/>
                <w:szCs w:val="28"/>
              </w:rPr>
              <w:t xml:space="preserve">应用单位（盖章） </w:t>
            </w:r>
          </w:p>
          <w:p w:rsidR="0025026E" w:rsidRDefault="0025026E" w:rsidP="006575E3">
            <w:pPr>
              <w:wordWrap w:val="0"/>
              <w:spacing w:line="360" w:lineRule="auto"/>
              <w:jc w:val="right"/>
              <w:rPr>
                <w:rFonts w:ascii="仿宋_GB2312" w:eastAsia="仿宋_GB2312" w:hint="eastAsia"/>
                <w:color w:val="000000"/>
                <w:sz w:val="28"/>
                <w:szCs w:val="28"/>
              </w:rPr>
            </w:pPr>
            <w:r>
              <w:rPr>
                <w:rFonts w:ascii="仿宋_GB2312" w:eastAsia="仿宋_GB2312" w:hint="eastAsia"/>
                <w:color w:val="000000"/>
                <w:sz w:val="28"/>
                <w:szCs w:val="28"/>
              </w:rPr>
              <w:t xml:space="preserve"> 年   月   日  </w:t>
            </w:r>
          </w:p>
        </w:tc>
      </w:tr>
    </w:tbl>
    <w:p w:rsidR="0025026E" w:rsidRDefault="0025026E" w:rsidP="0025026E"/>
    <w:p w:rsidR="0025026E" w:rsidRPr="0025026E" w:rsidRDefault="0025026E" w:rsidP="0025026E"/>
    <w:p w:rsidR="00DE37AA" w:rsidRPr="0025026E" w:rsidRDefault="00DE37AA"/>
    <w:sectPr w:rsidR="00DE37AA" w:rsidRPr="0025026E" w:rsidSect="002502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32" w:rsidRDefault="00072032" w:rsidP="0025026E">
      <w:r>
        <w:separator/>
      </w:r>
    </w:p>
  </w:endnote>
  <w:endnote w:type="continuationSeparator" w:id="0">
    <w:p w:rsidR="00072032" w:rsidRDefault="00072032" w:rsidP="0025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32" w:rsidRDefault="00072032" w:rsidP="0025026E">
      <w:r>
        <w:separator/>
      </w:r>
    </w:p>
  </w:footnote>
  <w:footnote w:type="continuationSeparator" w:id="0">
    <w:p w:rsidR="00072032" w:rsidRDefault="00072032" w:rsidP="0025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43"/>
    <w:rsid w:val="00072032"/>
    <w:rsid w:val="0025026E"/>
    <w:rsid w:val="002E4287"/>
    <w:rsid w:val="00494543"/>
    <w:rsid w:val="00684935"/>
    <w:rsid w:val="00DB4DD2"/>
    <w:rsid w:val="00DE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28301C-BB40-4E76-9CE9-09E627DA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26E"/>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026E"/>
    <w:rPr>
      <w:sz w:val="18"/>
      <w:szCs w:val="18"/>
    </w:rPr>
  </w:style>
  <w:style w:type="paragraph" w:styleId="a4">
    <w:name w:val="footer"/>
    <w:basedOn w:val="a"/>
    <w:link w:val="Char0"/>
    <w:uiPriority w:val="99"/>
    <w:unhideWhenUsed/>
    <w:rsid w:val="002502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026E"/>
    <w:rPr>
      <w:sz w:val="18"/>
      <w:szCs w:val="18"/>
    </w:rPr>
  </w:style>
  <w:style w:type="paragraph" w:customStyle="1" w:styleId="2">
    <w:name w:val="列出段落2"/>
    <w:basedOn w:val="a"/>
    <w:uiPriority w:val="34"/>
    <w:qFormat/>
    <w:rsid w:val="0025026E"/>
    <w:pPr>
      <w:ind w:firstLineChars="200" w:firstLine="420"/>
    </w:pPr>
    <w:rPr>
      <w:rFonts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李鹤</dc:creator>
  <cp:keywords/>
  <dc:description/>
  <cp:lastModifiedBy>李鹤</cp:lastModifiedBy>
  <cp:revision>2</cp:revision>
  <dcterms:created xsi:type="dcterms:W3CDTF">2021-07-08T07:44:00Z</dcterms:created>
  <dcterms:modified xsi:type="dcterms:W3CDTF">2021-07-08T07:45:00Z</dcterms:modified>
</cp:coreProperties>
</file>