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辽宁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省工业高质量发展推荐产品</w:t>
      </w:r>
      <w:r>
        <w:rPr>
          <w:rFonts w:ascii="Times New Roman" w:hAnsi="Times New Roman" w:eastAsia="方正小标宋简体" w:cs="Times New Roman"/>
          <w:sz w:val="44"/>
          <w:szCs w:val="44"/>
        </w:rPr>
        <w:t>申报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38"/>
        <w:gridCol w:w="837"/>
        <w:gridCol w:w="993"/>
        <w:gridCol w:w="1869"/>
        <w:gridCol w:w="766"/>
        <w:gridCol w:w="19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2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法人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代表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成立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规模</w:t>
            </w: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□大型企业 □中型企业        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□小型企业 □微型企业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高新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技术企业</w:t>
            </w:r>
          </w:p>
        </w:tc>
        <w:tc>
          <w:tcPr>
            <w:tcW w:w="1596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□国家级 □省级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□市级  □非高新企业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12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方式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地址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12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网址</w:t>
            </w:r>
          </w:p>
        </w:tc>
        <w:tc>
          <w:tcPr>
            <w:tcW w:w="1096" w:type="pc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传真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简介</w:t>
            </w:r>
          </w:p>
        </w:tc>
        <w:tc>
          <w:tcPr>
            <w:tcW w:w="4491" w:type="pct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（包括企业简介、主要业务范围、技术成就、产品成功案例等，限 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509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主要产品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介绍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产品名称1</w:t>
            </w:r>
          </w:p>
        </w:tc>
        <w:tc>
          <w:tcPr>
            <w:tcW w:w="3765" w:type="pct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产品简介（包括性能优势、领先技术优势、发展提升前景等，每种产品限300字）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产品名称2</w:t>
            </w:r>
          </w:p>
        </w:tc>
        <w:tc>
          <w:tcPr>
            <w:tcW w:w="3765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产品简介（包括性能优势、领先技术优势、发展提升前景等，每种产品限300字）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产品名称3</w:t>
            </w:r>
          </w:p>
        </w:tc>
        <w:tc>
          <w:tcPr>
            <w:tcW w:w="3765" w:type="pct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产品简介（包括性能优势、领先技术优势、发展提升前景等，每种产品限300字）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 w:ascii="仿宋" w:hAnsi="仿宋" w:eastAsia="仿宋"/>
          <w:sz w:val="24"/>
          <w:szCs w:val="24"/>
        </w:rPr>
        <w:t xml:space="preserve"> 表中“企业规模”、“高新技术企业”栏在符合条件的□内打勾√</w:t>
      </w:r>
    </w:p>
    <w:p>
      <w:pPr>
        <w:ind w:left="360" w:hanging="360" w:hangingChars="15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2.“产品名称”建议按照产品大类填报。</w:t>
      </w:r>
    </w:p>
    <w:p>
      <w:pPr>
        <w:ind w:left="0" w:leftChars="0" w:firstLine="420" w:firstLineChars="175"/>
        <w:rPr>
          <w:szCs w:val="21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sz w:val="24"/>
          <w:szCs w:val="24"/>
        </w:rPr>
        <w:t>企业简介和产品介绍需提供图片（jpg或gif格式，像素1M以上），图片文件名以产品名命名（一个产品对应多个图片，命名为产品名+数字序号）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E76"/>
    <w:rsid w:val="00025FB5"/>
    <w:rsid w:val="00132ACB"/>
    <w:rsid w:val="001932AC"/>
    <w:rsid w:val="001D2237"/>
    <w:rsid w:val="001F47D1"/>
    <w:rsid w:val="00220BB9"/>
    <w:rsid w:val="004476BB"/>
    <w:rsid w:val="004D2E76"/>
    <w:rsid w:val="006214A9"/>
    <w:rsid w:val="00647354"/>
    <w:rsid w:val="00684628"/>
    <w:rsid w:val="006E6C17"/>
    <w:rsid w:val="007B5880"/>
    <w:rsid w:val="00805EEC"/>
    <w:rsid w:val="008C1435"/>
    <w:rsid w:val="00924AD6"/>
    <w:rsid w:val="00944EED"/>
    <w:rsid w:val="00A6777E"/>
    <w:rsid w:val="00AD06F8"/>
    <w:rsid w:val="00B41AC9"/>
    <w:rsid w:val="00CE6987"/>
    <w:rsid w:val="00D010FC"/>
    <w:rsid w:val="00D35A38"/>
    <w:rsid w:val="00D514B6"/>
    <w:rsid w:val="00D84857"/>
    <w:rsid w:val="00EE1057"/>
    <w:rsid w:val="00F14FD7"/>
    <w:rsid w:val="00FC312D"/>
    <w:rsid w:val="53A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132</TotalTime>
  <ScaleCrop>false</ScaleCrop>
  <LinksUpToDate>false</LinksUpToDate>
  <CharactersWithSpaces>445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2020-10-30T07:46:00Z</dcterms:created>
  <dc:creator>袁世超</dc:creator>
  <cp:lastModifiedBy>李日松</cp:lastModifiedBy>
  <dcterms:modified xsi:type="dcterms:W3CDTF">2020-11-19T04:11:01Z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