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8E" w:rsidRDefault="0018128E" w:rsidP="0018128E">
      <w:pPr>
        <w:rPr>
          <w:rFonts w:ascii="黑体" w:eastAsia="黑体" w:hAnsi="黑体" w:hint="eastAsia"/>
          <w:sz w:val="32"/>
          <w:szCs w:val="32"/>
        </w:rPr>
      </w:pPr>
      <w:r w:rsidRPr="00A869B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18128E" w:rsidRDefault="0018128E" w:rsidP="0018128E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869B6">
        <w:rPr>
          <w:rFonts w:ascii="方正小标宋简体" w:eastAsia="方正小标宋简体" w:hint="eastAsia"/>
          <w:b/>
          <w:sz w:val="44"/>
          <w:szCs w:val="44"/>
        </w:rPr>
        <w:t>第三批辽宁省民营企业建立现代企业制度典型</w:t>
      </w:r>
    </w:p>
    <w:p w:rsidR="0018128E" w:rsidRPr="00251894" w:rsidRDefault="0018128E" w:rsidP="0018128E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869B6">
        <w:rPr>
          <w:rFonts w:ascii="方正小标宋简体" w:eastAsia="方正小标宋简体" w:hint="eastAsia"/>
          <w:b/>
          <w:sz w:val="44"/>
          <w:szCs w:val="44"/>
        </w:rPr>
        <w:t>示范</w:t>
      </w:r>
      <w:r w:rsidRPr="00A869B6">
        <w:rPr>
          <w:rFonts w:ascii="方正小标宋简体" w:eastAsia="方正小标宋简体" w:hAnsi="黑体" w:hint="eastAsia"/>
          <w:b/>
          <w:sz w:val="44"/>
          <w:szCs w:val="44"/>
        </w:rPr>
        <w:t>评价评价提交资料列表</w:t>
      </w:r>
    </w:p>
    <w:p w:rsidR="0018128E" w:rsidRPr="00FC529E" w:rsidRDefault="0018128E" w:rsidP="0018128E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</w:p>
    <w:tbl>
      <w:tblPr>
        <w:tblStyle w:val="a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1547"/>
        <w:gridCol w:w="3892"/>
        <w:gridCol w:w="1884"/>
      </w:tblGrid>
      <w:tr w:rsidR="0018128E" w:rsidRPr="00FC529E" w:rsidTr="009B13F7">
        <w:trPr>
          <w:cantSplit/>
          <w:trHeight w:val="567"/>
          <w:tblHeader/>
          <w:jc w:val="center"/>
        </w:trPr>
        <w:tc>
          <w:tcPr>
            <w:tcW w:w="0" w:type="auto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47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提交材料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产权明晰与治理规范</w:t>
            </w: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公司章程完备性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各方权责利明晰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股权多元化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股东数量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公司章程或其他证明材料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前五大股东出资比例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非融资股权变更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股东权利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年度股东大会次数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股东参会情况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小股东提案情况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董事会治理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是否有董事会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董事会规模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董事履职能力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董事会成员简介及相关证明文件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董事长是否是创始人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董事会会议次数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是否有独立董事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监事会治理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是否有监事会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监事会规模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监事履职能力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监事会成员简介及相关证明文件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监事会会议次数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是否有独立监事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经理层治理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总经理是否是职业经理人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总经理履职能力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总经理简介，及相关证明文件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经理人员薪酬水平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总经理和董事长两职合一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是否实行股权激励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其他高级管理人员能力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其他高级管理人员简介，及相关证明文件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:rsidR="0018128E" w:rsidRPr="00FC529E" w:rsidRDefault="0018128E" w:rsidP="009B13F7">
            <w:pPr>
              <w:spacing w:line="360" w:lineRule="auto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企业战略与模式创新</w:t>
            </w: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企业战略设计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制定企业中长期发展战略规划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有战略规划落实、监督机构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企业宗旨、使命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有清晰文字资料，完整、简洁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能为员工所熟知和认可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商业模式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商业模式清晰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用一话描述商业模式，并指出创新之处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具有创新性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管理科学</w:t>
            </w: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组织结构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岗位职能明确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组织结构图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与本企业规模相适应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财务管理制度健全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有清晰的财务规划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人力资源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人才引进、晋升、奖励制度健全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中层员工年培训次数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基层员工年培训次数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信用建设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 xml:space="preserve">有专门成立的企业信用建设机构 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制定了信用制度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有开展相关的建设活动，效果显著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企业文化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企业理念或形象识别系统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积极倡导创新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企业凝聚力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质量管理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质量管理制度健全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专门设有质量管理部门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品牌建设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拥有国家、省市或行业知名商标或品牌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相关证书复印件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专门设有品牌建设部门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安全生产管理体系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定期召开安全生产例会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定期开展宣传教育培训工作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设备工艺符合国家或行业标准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环境保护管理体系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严格执行环境影响评价制度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污染物排放符合国家标准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信息化建设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 xml:space="preserve">有企业信息化建设规划 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已经建立ERP信息管理系统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</w:tbl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1547"/>
        <w:gridCol w:w="3892"/>
        <w:gridCol w:w="1884"/>
      </w:tblGrid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:rsidR="0018128E" w:rsidRPr="00FC529E" w:rsidRDefault="0018128E" w:rsidP="009B13F7">
            <w:pPr>
              <w:spacing w:line="360" w:lineRule="auto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t>现代企业制</w:t>
            </w:r>
            <w:r w:rsidRPr="00FC529E">
              <w:rPr>
                <w:rFonts w:ascii="黑体" w:eastAsia="黑体" w:hAnsi="黑体" w:hint="eastAsia"/>
                <w:kern w:val="0"/>
                <w:sz w:val="21"/>
                <w:szCs w:val="21"/>
              </w:rPr>
              <w:lastRenderedPageBreak/>
              <w:t>度理念先进性</w:t>
            </w: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lastRenderedPageBreak/>
              <w:t>向外部寻求管理咨询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借助外部咨询公司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签约咨询合同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聘请管理顾问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聘书复印件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利益相关权益保护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公司网站建设情况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网站地址或者截图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公司有无诉讼仲裁事项</w:t>
            </w:r>
          </w:p>
        </w:tc>
        <w:tc>
          <w:tcPr>
            <w:tcW w:w="1884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社会责任承担</w:t>
            </w: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公益性捐赠支出</w:t>
            </w:r>
          </w:p>
        </w:tc>
        <w:tc>
          <w:tcPr>
            <w:tcW w:w="1884" w:type="dxa"/>
            <w:vMerge w:val="restart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相关证明</w:t>
            </w:r>
          </w:p>
        </w:tc>
      </w:tr>
      <w:tr w:rsidR="0018128E" w:rsidRPr="00FC529E" w:rsidTr="009B13F7">
        <w:trPr>
          <w:cantSplit/>
          <w:trHeight w:val="340"/>
          <w:jc w:val="center"/>
        </w:trPr>
        <w:tc>
          <w:tcPr>
            <w:tcW w:w="0" w:type="auto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FC529E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积极参与各类救灾活动</w:t>
            </w:r>
          </w:p>
        </w:tc>
        <w:tc>
          <w:tcPr>
            <w:tcW w:w="1884" w:type="dxa"/>
            <w:vMerge/>
            <w:vAlign w:val="center"/>
          </w:tcPr>
          <w:p w:rsidR="0018128E" w:rsidRPr="00FC529E" w:rsidRDefault="0018128E" w:rsidP="009B13F7">
            <w:pPr>
              <w:spacing w:line="240" w:lineRule="exact"/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</w:tbl>
    <w:p w:rsidR="0018128E" w:rsidRDefault="0018128E" w:rsidP="0018128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69B6">
        <w:rPr>
          <w:rFonts w:ascii="仿宋_GB2312" w:eastAsia="仿宋_GB2312" w:hAnsi="仿宋" w:hint="eastAsia"/>
          <w:sz w:val="32"/>
          <w:szCs w:val="32"/>
        </w:rPr>
        <w:t>说明：</w:t>
      </w:r>
    </w:p>
    <w:p w:rsidR="0018128E" w:rsidRPr="00A869B6" w:rsidRDefault="0018128E" w:rsidP="0018128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69B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A869B6">
        <w:rPr>
          <w:rFonts w:ascii="仿宋_GB2312" w:eastAsia="仿宋_GB2312" w:hAnsi="仿宋" w:hint="eastAsia"/>
          <w:sz w:val="32"/>
          <w:szCs w:val="32"/>
        </w:rPr>
        <w:t>以上</w:t>
      </w:r>
      <w:r>
        <w:rPr>
          <w:rFonts w:ascii="仿宋_GB2312" w:eastAsia="仿宋_GB2312" w:hAnsi="仿宋" w:hint="eastAsia"/>
          <w:sz w:val="32"/>
          <w:szCs w:val="32"/>
        </w:rPr>
        <w:t>材料</w:t>
      </w:r>
      <w:r w:rsidRPr="00A869B6">
        <w:rPr>
          <w:rFonts w:ascii="仿宋_GB2312" w:eastAsia="仿宋_GB2312" w:hAnsi="仿宋" w:hint="eastAsia"/>
          <w:sz w:val="32"/>
          <w:szCs w:val="32"/>
        </w:rPr>
        <w:t>需提交资质文件复印件或者</w:t>
      </w:r>
      <w:r>
        <w:rPr>
          <w:rFonts w:ascii="仿宋_GB2312" w:eastAsia="仿宋_GB2312" w:hAnsi="仿宋" w:hint="eastAsia"/>
          <w:sz w:val="32"/>
          <w:szCs w:val="32"/>
        </w:rPr>
        <w:t>扫描</w:t>
      </w:r>
      <w:r w:rsidRPr="00A869B6">
        <w:rPr>
          <w:rFonts w:ascii="仿宋_GB2312" w:eastAsia="仿宋_GB2312" w:hAnsi="仿宋" w:hint="eastAsia"/>
          <w:sz w:val="32"/>
          <w:szCs w:val="32"/>
        </w:rPr>
        <w:t>电子版。相关证明材料尽可能齐全，否则会影响到最终评分。其中，公司章程和相关人员简介是必备项。</w:t>
      </w:r>
    </w:p>
    <w:p w:rsidR="0018128E" w:rsidRPr="00A869B6" w:rsidRDefault="0018128E" w:rsidP="0018128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69B6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A869B6">
        <w:rPr>
          <w:rFonts w:ascii="仿宋_GB2312" w:eastAsia="仿宋_GB2312" w:hAnsi="仿宋" w:hint="eastAsia"/>
          <w:sz w:val="32"/>
          <w:szCs w:val="32"/>
        </w:rPr>
        <w:t>考核指标时间以</w:t>
      </w:r>
      <w:r>
        <w:rPr>
          <w:rFonts w:ascii="仿宋_GB2312" w:eastAsia="仿宋_GB2312" w:hAnsi="仿宋" w:hint="eastAsia"/>
          <w:sz w:val="32"/>
          <w:szCs w:val="32"/>
        </w:rPr>
        <w:t>2017</w:t>
      </w:r>
      <w:r w:rsidRPr="00A869B6">
        <w:rPr>
          <w:rFonts w:ascii="仿宋_GB2312" w:eastAsia="仿宋_GB2312" w:hAnsi="仿宋" w:hint="eastAsia"/>
          <w:sz w:val="32"/>
          <w:szCs w:val="32"/>
        </w:rPr>
        <w:t>年度的情况为依据。</w:t>
      </w:r>
    </w:p>
    <w:p w:rsidR="0018128E" w:rsidRPr="00A869B6" w:rsidRDefault="0018128E" w:rsidP="0018128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69B6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A869B6">
        <w:rPr>
          <w:rFonts w:ascii="仿宋_GB2312" w:eastAsia="仿宋_GB2312" w:hAnsi="仿宋" w:hint="eastAsia"/>
          <w:sz w:val="32"/>
          <w:szCs w:val="32"/>
        </w:rPr>
        <w:t>申报材料</w:t>
      </w:r>
      <w:r>
        <w:rPr>
          <w:rFonts w:ascii="仿宋_GB2312" w:eastAsia="仿宋_GB2312" w:hAnsi="仿宋" w:hint="eastAsia"/>
          <w:sz w:val="32"/>
          <w:szCs w:val="32"/>
        </w:rPr>
        <w:t>一份，尽量</w:t>
      </w:r>
      <w:r w:rsidRPr="00A869B6">
        <w:rPr>
          <w:rFonts w:ascii="仿宋_GB2312" w:eastAsia="仿宋_GB2312" w:hAnsi="仿宋" w:hint="eastAsia"/>
          <w:sz w:val="32"/>
          <w:szCs w:val="32"/>
        </w:rPr>
        <w:t>规范、完整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869B6">
        <w:rPr>
          <w:rFonts w:ascii="仿宋_GB2312" w:eastAsia="仿宋_GB2312" w:hAnsi="仿宋" w:hint="eastAsia"/>
          <w:sz w:val="32"/>
          <w:szCs w:val="32"/>
        </w:rPr>
        <w:t>材料按照上述顺序予以装订，需企业盖章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8128E" w:rsidRPr="00A869B6" w:rsidRDefault="0018128E" w:rsidP="0018128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69B6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A869B6">
        <w:rPr>
          <w:rFonts w:ascii="仿宋_GB2312" w:eastAsia="仿宋_GB2312" w:hAnsi="仿宋" w:hint="eastAsia"/>
          <w:sz w:val="32"/>
          <w:szCs w:val="32"/>
        </w:rPr>
        <w:t>相关证明材料亦可以是加盖公司公章的说明性文件。</w:t>
      </w:r>
    </w:p>
    <w:p w:rsidR="0018128E" w:rsidRPr="00FC49B3" w:rsidRDefault="0018128E" w:rsidP="0018128E">
      <w:pPr>
        <w:rPr>
          <w:szCs w:val="28"/>
        </w:rPr>
      </w:pPr>
    </w:p>
    <w:p w:rsidR="008E5FB0" w:rsidRPr="0018128E" w:rsidRDefault="008E5FB0" w:rsidP="0018128E"/>
    <w:sectPr w:rsidR="008E5FB0" w:rsidRPr="0018128E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9E" w:rsidRDefault="001812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8128E">
      <w:rPr>
        <w:noProof/>
        <w:lang w:val="zh-CN" w:eastAsia="zh-CN"/>
      </w:rPr>
      <w:t>1</w:t>
    </w:r>
    <w:r>
      <w:fldChar w:fldCharType="end"/>
    </w:r>
  </w:p>
  <w:p w:rsidR="00FC529E" w:rsidRDefault="0018128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BA"/>
    <w:rsid w:val="0018128E"/>
    <w:rsid w:val="001E154B"/>
    <w:rsid w:val="002D39BA"/>
    <w:rsid w:val="008D0A31"/>
    <w:rsid w:val="008E5FB0"/>
    <w:rsid w:val="00A151FC"/>
    <w:rsid w:val="00A3670A"/>
    <w:rsid w:val="00B51A04"/>
    <w:rsid w:val="00E4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A"/>
    <w:pPr>
      <w:ind w:firstLineChars="0" w:firstLine="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128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812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812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laihe</dc:creator>
  <cp:lastModifiedBy>laihe</cp:lastModifiedBy>
  <cp:revision>2</cp:revision>
  <dcterms:created xsi:type="dcterms:W3CDTF">2018-07-27T12:24:00Z</dcterms:created>
  <dcterms:modified xsi:type="dcterms:W3CDTF">2018-07-27T12:24:00Z</dcterms:modified>
</cp:coreProperties>
</file>